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E8" w:rsidRDefault="00E25DE8" w:rsidP="00E25DE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E0334" w:rsidRPr="00D207FD" w:rsidRDefault="004E0334" w:rsidP="004E033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Приложение</w:t>
      </w:r>
    </w:p>
    <w:p w:rsidR="004E0334" w:rsidRPr="00D207FD" w:rsidRDefault="004E0334" w:rsidP="00BE15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5DD">
        <w:rPr>
          <w:rFonts w:ascii="Times New Roman" w:hAnsi="Times New Roman" w:cs="Times New Roman"/>
          <w:sz w:val="28"/>
          <w:szCs w:val="28"/>
        </w:rPr>
        <w:t xml:space="preserve">к </w:t>
      </w:r>
      <w:r w:rsidR="00C405DD" w:rsidRPr="00C405DD">
        <w:rPr>
          <w:rFonts w:ascii="Times New Roman" w:hAnsi="Times New Roman" w:cs="Times New Roman"/>
          <w:sz w:val="28"/>
          <w:szCs w:val="28"/>
        </w:rPr>
        <w:t>п</w:t>
      </w:r>
      <w:r w:rsidRPr="00C405DD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BE157E" w:rsidRPr="00C405DD">
        <w:rPr>
          <w:rFonts w:ascii="Times New Roman" w:hAnsi="Times New Roman" w:cs="Times New Roman"/>
          <w:sz w:val="28"/>
          <w:szCs w:val="28"/>
        </w:rPr>
        <w:t xml:space="preserve"> </w:t>
      </w:r>
      <w:r w:rsidRPr="00D207F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E0334" w:rsidRPr="00D207FD" w:rsidRDefault="004E0334" w:rsidP="004E0334">
      <w:pPr>
        <w:pStyle w:val="ConsPlusNormal"/>
        <w:tabs>
          <w:tab w:val="left" w:pos="6599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07F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  </w:t>
      </w:r>
      <w:r w:rsidRPr="00D2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»    </w:t>
      </w:r>
      <w:r w:rsidRPr="00D207F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207F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0334" w:rsidRDefault="004E033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62DF" w:rsidRPr="00E25DE8" w:rsidRDefault="00F662DF" w:rsidP="004E033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F662DF" w:rsidRPr="00311E61" w:rsidRDefault="00965E4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311E61">
        <w:rPr>
          <w:rFonts w:ascii="Times New Roman" w:hAnsi="Times New Roman" w:cs="Times New Roman"/>
          <w:sz w:val="28"/>
          <w:szCs w:val="28"/>
        </w:rPr>
        <w:br/>
      </w:r>
      <w:r w:rsidR="00F662DF" w:rsidRPr="00311E6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662DF" w:rsidRPr="00311E61" w:rsidRDefault="00F662DF" w:rsidP="00F662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t>«Содействие развитию туризма</w:t>
      </w:r>
    </w:p>
    <w:p w:rsidR="00F662DF" w:rsidRPr="00D207FD" w:rsidRDefault="00F662DF" w:rsidP="00F662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t xml:space="preserve">в городе Твери» </w:t>
      </w:r>
      <w:r w:rsidR="00965E44" w:rsidRPr="00311E61">
        <w:rPr>
          <w:rFonts w:ascii="Times New Roman" w:hAnsi="Times New Roman" w:cs="Times New Roman"/>
          <w:sz w:val="28"/>
          <w:szCs w:val="28"/>
        </w:rPr>
        <w:br/>
      </w:r>
      <w:r w:rsidRPr="00311E61">
        <w:rPr>
          <w:rFonts w:ascii="Times New Roman" w:hAnsi="Times New Roman" w:cs="Times New Roman"/>
          <w:sz w:val="28"/>
          <w:szCs w:val="28"/>
        </w:rPr>
        <w:t>на 2024 - 2029 годы</w:t>
      </w:r>
    </w:p>
    <w:p w:rsidR="00F662DF" w:rsidRPr="00E25DE8" w:rsidRDefault="00F662DF" w:rsidP="004E033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C42B22" w:rsidRPr="00C42B22" w:rsidRDefault="00C42B22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2B22">
        <w:rPr>
          <w:rFonts w:ascii="Times New Roman" w:hAnsi="Times New Roman" w:cs="Times New Roman"/>
          <w:sz w:val="28"/>
          <w:szCs w:val="28"/>
        </w:rPr>
        <w:t>город Тверь</w:t>
      </w:r>
    </w:p>
    <w:p w:rsidR="00C42B22" w:rsidRPr="00C42B22" w:rsidRDefault="00C42B22" w:rsidP="00C42B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2B2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C42B22" w:rsidRPr="00E25DE8" w:rsidRDefault="00C42B22" w:rsidP="004E0334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4E0334" w:rsidRPr="00311E61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t>Паспорт</w:t>
      </w:r>
    </w:p>
    <w:p w:rsidR="00BE3436" w:rsidRDefault="004E033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E61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  <w:r w:rsidR="00BE3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4E0334" w:rsidRPr="00D207FD" w:rsidTr="003C64D9">
        <w:tc>
          <w:tcPr>
            <w:tcW w:w="2835" w:type="dxa"/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6" w:type="dxa"/>
          </w:tcPr>
          <w:p w:rsidR="004E0334" w:rsidRPr="00D207FD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туризма в городе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F662D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F662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4E0334" w:rsidRPr="00D207FD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(далее - муниципальная программа)</w:t>
            </w:r>
          </w:p>
        </w:tc>
      </w:tr>
      <w:tr w:rsidR="004E0334" w:rsidRPr="00D207FD" w:rsidTr="003C64D9">
        <w:tc>
          <w:tcPr>
            <w:tcW w:w="2835" w:type="dxa"/>
          </w:tcPr>
          <w:p w:rsidR="004E0334" w:rsidRPr="00B270B6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0B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36" w:type="dxa"/>
          </w:tcPr>
          <w:p w:rsidR="004E0334" w:rsidRPr="00B270B6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0B6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  <w:tr w:rsidR="004E0334" w:rsidRPr="00D207FD" w:rsidTr="003C64D9">
        <w:tc>
          <w:tcPr>
            <w:tcW w:w="2835" w:type="dxa"/>
          </w:tcPr>
          <w:p w:rsidR="004E0334" w:rsidRPr="00B270B6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0B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6" w:type="dxa"/>
          </w:tcPr>
          <w:p w:rsidR="004E0334" w:rsidRPr="00B270B6" w:rsidRDefault="00896B45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0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E0334" w:rsidRPr="00B270B6">
              <w:rPr>
                <w:rFonts w:ascii="Times New Roman" w:hAnsi="Times New Roman" w:cs="Times New Roman"/>
                <w:sz w:val="28"/>
                <w:szCs w:val="28"/>
              </w:rPr>
              <w:t>правление по культуре, спорту и делам молодежи администрации города Твери</w:t>
            </w:r>
          </w:p>
        </w:tc>
      </w:tr>
      <w:tr w:rsidR="004E0334" w:rsidRPr="00D207FD" w:rsidTr="003C64D9">
        <w:tc>
          <w:tcPr>
            <w:tcW w:w="2835" w:type="dxa"/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236" w:type="dxa"/>
          </w:tcPr>
          <w:p w:rsidR="004E0334" w:rsidRPr="00D207FD" w:rsidRDefault="00DE5809" w:rsidP="00DE58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2024 - </w:t>
            </w:r>
            <w:r w:rsidR="004E0334" w:rsidRPr="00D207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E0334" w:rsidRPr="00D207F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E0334" w:rsidRPr="00D207FD" w:rsidTr="0017134B">
        <w:tc>
          <w:tcPr>
            <w:tcW w:w="2835" w:type="dxa"/>
            <w:tcBorders>
              <w:bottom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туризма в городе Твери</w:t>
            </w:r>
          </w:p>
        </w:tc>
      </w:tr>
      <w:tr w:rsidR="004E0334" w:rsidRPr="00D207FD" w:rsidTr="0017134B">
        <w:tc>
          <w:tcPr>
            <w:tcW w:w="2835" w:type="dxa"/>
            <w:tcBorders>
              <w:bottom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не имеет подпрограмм</w:t>
            </w:r>
          </w:p>
        </w:tc>
      </w:tr>
      <w:tr w:rsidR="004E0334" w:rsidRPr="00D207FD" w:rsidTr="0017134B">
        <w:tblPrEx>
          <w:tblBorders>
            <w:insideH w:val="nil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 позволит достичь к концу 202</w:t>
            </w:r>
            <w:r w:rsidR="00C43242" w:rsidRPr="00992D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 xml:space="preserve"> года следующих результатов:</w:t>
            </w:r>
          </w:p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1. Увеличение туристского потока в городе Твери на 1</w:t>
            </w:r>
            <w:r w:rsidR="00EB15E9" w:rsidRPr="00992D22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 xml:space="preserve">2. Увеличение количества койко-мест в коллективных средствах размещения в городе 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Твери на </w:t>
            </w:r>
            <w:r w:rsidR="00EB15E9" w:rsidRPr="00992D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 xml:space="preserve">3. Увеличение среднесписочной численности работников организаций города Твери в сфере гостеприимства и общественного питания на </w:t>
            </w:r>
            <w:r w:rsidR="0077789B" w:rsidRPr="00992D22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4E0334" w:rsidRPr="00992D22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4. Увеличение поступлений налоговых платежей в местный бюджет от гостиниц и предприятий общественного питания на 10%.</w:t>
            </w:r>
          </w:p>
          <w:p w:rsidR="004E0334" w:rsidRPr="00D207FD" w:rsidRDefault="004E0334" w:rsidP="00992D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 xml:space="preserve">5. Увеличение загрузки номерного фонда коллективных средств размещения до </w:t>
            </w:r>
            <w:r w:rsidR="00992D22" w:rsidRPr="00992D22"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  <w:r w:rsidRPr="00992D2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992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0334" w:rsidRPr="00D207FD" w:rsidTr="0017134B">
        <w:tblPrEx>
          <w:tblBorders>
            <w:insideH w:val="nil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4" w:rsidRPr="00D207FD" w:rsidRDefault="004E0334" w:rsidP="003C6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на реализацию программы составляет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17 703,6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ее реализации: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E71C93" w:rsidRPr="009216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E71C93" w:rsidRPr="00921695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руб.: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E0334" w:rsidRPr="00921695" w:rsidRDefault="004E0334" w:rsidP="003C64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E0334" w:rsidRPr="0017134B" w:rsidRDefault="004E0334" w:rsidP="001713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134B" w:rsidRPr="009216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613">
              <w:rPr>
                <w:rFonts w:ascii="Times New Roman" w:hAnsi="Times New Roman" w:cs="Times New Roman"/>
                <w:sz w:val="28"/>
                <w:szCs w:val="28"/>
              </w:rPr>
              <w:t>2 950</w:t>
            </w:r>
            <w:r w:rsidR="005E6613" w:rsidRPr="00921695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2169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Раздел I. Общая характеристика сферы реализации</w:t>
      </w:r>
    </w:p>
    <w:p w:rsidR="004E0334" w:rsidRDefault="004E033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2059AA" w:rsidRDefault="002059AA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798D" w:rsidRPr="00D26695" w:rsidRDefault="000F798D" w:rsidP="000F79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695">
        <w:rPr>
          <w:rFonts w:ascii="Times New Roman" w:hAnsi="Times New Roman" w:cs="Times New Roman"/>
          <w:sz w:val="28"/>
          <w:szCs w:val="28"/>
        </w:rPr>
        <w:t xml:space="preserve">Муниципальная программа «Содействие развитию туризма в городе Твери» на 2024 - 2029 годы </w:t>
      </w:r>
      <w:r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Pr="00D26695">
        <w:rPr>
          <w:rFonts w:ascii="Times New Roman" w:hAnsi="Times New Roman" w:cs="Times New Roman"/>
          <w:sz w:val="28"/>
          <w:szCs w:val="28"/>
        </w:rPr>
        <w:t>разработана в соответствии с Федеральным законом от 24.11.1996 № 132-ФЗ «Об основах туристской деятельности в Российской Федерации», Федеральным законом от 06.10.2003 № 131-ФЗ «Об общих принципах организации местного самоуправления в Российской Федерации», Стратегией социально-экономического развития города Твери до 2035 года, утвержденной решением Тверской городской Думы от 19.12.2019</w:t>
      </w:r>
      <w:proofErr w:type="gramEnd"/>
      <w:r w:rsidRPr="00D26695">
        <w:rPr>
          <w:rFonts w:ascii="Times New Roman" w:hAnsi="Times New Roman" w:cs="Times New Roman"/>
          <w:sz w:val="28"/>
          <w:szCs w:val="28"/>
        </w:rPr>
        <w:t xml:space="preserve"> № 267, Стратегией социально-экономического развития Тверской области на период до 2030 года, утвержденной распоряжением Правительства Тверской области от 24.09.2013 № 475-рп, Уставом города Твери, иными нормативными правовыми актами.</w:t>
      </w:r>
    </w:p>
    <w:p w:rsidR="000F798D" w:rsidRDefault="000F798D" w:rsidP="000F79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07FD">
        <w:rPr>
          <w:rFonts w:ascii="Times New Roman" w:hAnsi="Times New Roman" w:cs="Times New Roman"/>
          <w:sz w:val="28"/>
          <w:szCs w:val="28"/>
        </w:rPr>
        <w:t>Актуальность принятия муниципальной программы обусловлена как социальными, так и экономическими причинами. Развитие туризма оказывает стимулирующее воздействие на такие секторы экономики, как транспорт, связь, торговля, строительство, производство товаров народного потребления.</w:t>
      </w:r>
    </w:p>
    <w:p w:rsidR="00164CF6" w:rsidRPr="000F798D" w:rsidRDefault="00A93DF1" w:rsidP="00C655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4CF6" w:rsidRPr="000F798D">
        <w:rPr>
          <w:rFonts w:ascii="Times New Roman" w:hAnsi="Times New Roman"/>
          <w:sz w:val="28"/>
          <w:szCs w:val="28"/>
        </w:rPr>
        <w:t xml:space="preserve">Муниципальная программа определяет основные </w:t>
      </w:r>
      <w:r w:rsidR="00F074CB" w:rsidRPr="000F798D">
        <w:rPr>
          <w:rFonts w:ascii="Times New Roman" w:hAnsi="Times New Roman"/>
          <w:sz w:val="28"/>
          <w:szCs w:val="28"/>
        </w:rPr>
        <w:t xml:space="preserve">направления развития и функционирования туристкой отрасли в городе Твери, финансовое обеспечение и механизмы реализации культурно – массовых мероприятий, </w:t>
      </w:r>
      <w:r w:rsidR="00F074CB" w:rsidRPr="000F798D">
        <w:rPr>
          <w:rFonts w:ascii="Times New Roman" w:hAnsi="Times New Roman"/>
          <w:sz w:val="28"/>
          <w:szCs w:val="28"/>
        </w:rPr>
        <w:lastRenderedPageBreak/>
        <w:t xml:space="preserve">мероприятий по оказанию </w:t>
      </w:r>
      <w:proofErr w:type="spellStart"/>
      <w:r w:rsidR="00F074CB" w:rsidRPr="000F798D">
        <w:rPr>
          <w:rFonts w:ascii="Times New Roman" w:hAnsi="Times New Roman"/>
          <w:sz w:val="28"/>
          <w:szCs w:val="28"/>
        </w:rPr>
        <w:t>туристко</w:t>
      </w:r>
      <w:proofErr w:type="spellEnd"/>
      <w:r w:rsidR="00F074CB" w:rsidRPr="000F798D">
        <w:rPr>
          <w:rFonts w:ascii="Times New Roman" w:hAnsi="Times New Roman"/>
          <w:sz w:val="28"/>
          <w:szCs w:val="28"/>
        </w:rPr>
        <w:t xml:space="preserve">-информационных услуг жителям и гостям города Твери, показатели результативности мероприятий, перспективы развития туристкой индустрии в городе Твери. 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Общее количество туристов, принимаемых на базе </w:t>
      </w:r>
      <w:r w:rsidR="00761778">
        <w:rPr>
          <w:rFonts w:ascii="Times New Roman" w:hAnsi="Times New Roman" w:cs="Times New Roman"/>
          <w:sz w:val="28"/>
          <w:szCs w:val="28"/>
        </w:rPr>
        <w:t xml:space="preserve">коллективных средств размещения 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города Твери, выросло с 105,3 тысячи человек в 2005 году </w:t>
      </w:r>
      <w:r w:rsidR="00761778" w:rsidRPr="00962111">
        <w:rPr>
          <w:rFonts w:ascii="Times New Roman" w:hAnsi="Times New Roman" w:cs="Times New Roman"/>
          <w:sz w:val="28"/>
          <w:szCs w:val="28"/>
        </w:rPr>
        <w:t xml:space="preserve">до </w:t>
      </w:r>
      <w:r w:rsidR="00761778" w:rsidRPr="00D207FD">
        <w:rPr>
          <w:rFonts w:ascii="Times New Roman" w:hAnsi="Times New Roman" w:cs="Times New Roman"/>
          <w:sz w:val="28"/>
          <w:szCs w:val="28"/>
        </w:rPr>
        <w:t>1</w:t>
      </w:r>
      <w:r w:rsidR="00761778">
        <w:rPr>
          <w:rFonts w:ascii="Times New Roman" w:hAnsi="Times New Roman" w:cs="Times New Roman"/>
          <w:sz w:val="28"/>
          <w:szCs w:val="28"/>
        </w:rPr>
        <w:t>53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тысяч человек в 20</w:t>
      </w:r>
      <w:r w:rsidR="00761778">
        <w:rPr>
          <w:rFonts w:ascii="Times New Roman" w:hAnsi="Times New Roman" w:cs="Times New Roman"/>
          <w:sz w:val="28"/>
          <w:szCs w:val="28"/>
        </w:rPr>
        <w:t>20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году, в том числе российских туристов - с 94,3 тысячи человек в 2005 году до 1</w:t>
      </w:r>
      <w:r w:rsidR="00761778">
        <w:rPr>
          <w:rFonts w:ascii="Times New Roman" w:hAnsi="Times New Roman" w:cs="Times New Roman"/>
          <w:sz w:val="28"/>
          <w:szCs w:val="28"/>
        </w:rPr>
        <w:t>43,2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761778">
        <w:rPr>
          <w:rFonts w:ascii="Times New Roman" w:hAnsi="Times New Roman" w:cs="Times New Roman"/>
          <w:sz w:val="28"/>
          <w:szCs w:val="28"/>
        </w:rPr>
        <w:t>и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человек в 20</w:t>
      </w:r>
      <w:r w:rsidR="00761778">
        <w:rPr>
          <w:rFonts w:ascii="Times New Roman" w:hAnsi="Times New Roman" w:cs="Times New Roman"/>
          <w:sz w:val="28"/>
          <w:szCs w:val="28"/>
        </w:rPr>
        <w:t>20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074CB" w:rsidRPr="00D207FD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74CB" w:rsidRPr="00D207FD">
        <w:rPr>
          <w:rFonts w:ascii="Times New Roman" w:hAnsi="Times New Roman" w:cs="Times New Roman"/>
          <w:sz w:val="28"/>
          <w:szCs w:val="28"/>
        </w:rPr>
        <w:t>Современное состояние туристской отрасли в городе Твери характеризуется следующими показателями (данные по итогам 20</w:t>
      </w:r>
      <w:r w:rsidR="00F074CB">
        <w:rPr>
          <w:rFonts w:ascii="Times New Roman" w:hAnsi="Times New Roman" w:cs="Times New Roman"/>
          <w:sz w:val="28"/>
          <w:szCs w:val="28"/>
        </w:rPr>
        <w:t>20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года):</w:t>
      </w:r>
    </w:p>
    <w:p w:rsidR="00F074CB" w:rsidRPr="006C68F7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- количество гостиниц и аналогичных средств размещения - </w:t>
      </w:r>
      <w:r w:rsidR="00F074CB">
        <w:rPr>
          <w:rFonts w:ascii="Times New Roman" w:hAnsi="Times New Roman" w:cs="Times New Roman"/>
          <w:sz w:val="28"/>
          <w:szCs w:val="28"/>
        </w:rPr>
        <w:t>58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единиц, </w:t>
      </w:r>
      <w:r w:rsidR="00F074CB" w:rsidRPr="006C68F7">
        <w:rPr>
          <w:rFonts w:ascii="Times New Roman" w:hAnsi="Times New Roman" w:cs="Times New Roman"/>
          <w:sz w:val="28"/>
          <w:szCs w:val="28"/>
        </w:rPr>
        <w:t>из них 13 единиц имеют звездность;</w:t>
      </w:r>
    </w:p>
    <w:p w:rsidR="00F074CB" w:rsidRPr="00D207FD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- число ночевок, предоставленных лицам, размещенным в гостиницах и аналогичных средствах размещения, </w:t>
      </w:r>
      <w:r w:rsidR="0039102A">
        <w:rPr>
          <w:rFonts w:ascii="Times New Roman" w:hAnsi="Times New Roman" w:cs="Times New Roman"/>
          <w:sz w:val="28"/>
          <w:szCs w:val="28"/>
        </w:rPr>
        <w:t xml:space="preserve">- </w:t>
      </w:r>
      <w:r w:rsidR="00F074CB">
        <w:rPr>
          <w:rFonts w:ascii="Times New Roman" w:hAnsi="Times New Roman" w:cs="Times New Roman"/>
          <w:sz w:val="28"/>
          <w:szCs w:val="28"/>
        </w:rPr>
        <w:t>491,7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тысяч единиц;</w:t>
      </w:r>
    </w:p>
    <w:p w:rsidR="00B847B6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- поступления налоговых платежей в местный бюджет от гостиниц и предприятий общественного питания </w:t>
      </w:r>
      <w:r w:rsidR="0039102A">
        <w:rPr>
          <w:rFonts w:ascii="Times New Roman" w:hAnsi="Times New Roman" w:cs="Times New Roman"/>
          <w:sz w:val="28"/>
          <w:szCs w:val="28"/>
        </w:rPr>
        <w:t>-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</w:t>
      </w:r>
      <w:r w:rsidR="00F074CB">
        <w:rPr>
          <w:rFonts w:ascii="Times New Roman" w:hAnsi="Times New Roman" w:cs="Times New Roman"/>
          <w:sz w:val="28"/>
          <w:szCs w:val="28"/>
        </w:rPr>
        <w:t>3,2</w:t>
      </w:r>
      <w:r w:rsidR="00F074CB" w:rsidRPr="00D207FD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B847B6" w:rsidRPr="00B84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4CB" w:rsidRPr="00D207FD" w:rsidRDefault="00B847B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07FD">
        <w:rPr>
          <w:rFonts w:ascii="Times New Roman" w:hAnsi="Times New Roman" w:cs="Times New Roman"/>
          <w:sz w:val="28"/>
          <w:szCs w:val="28"/>
        </w:rPr>
        <w:t>Потребности туриста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07FD">
        <w:rPr>
          <w:rFonts w:ascii="Times New Roman" w:hAnsi="Times New Roman" w:cs="Times New Roman"/>
          <w:sz w:val="28"/>
          <w:szCs w:val="28"/>
        </w:rPr>
        <w:t xml:space="preserve"> как потребителя туристских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07FD">
        <w:rPr>
          <w:rFonts w:ascii="Times New Roman" w:hAnsi="Times New Roman" w:cs="Times New Roman"/>
          <w:sz w:val="28"/>
          <w:szCs w:val="28"/>
        </w:rPr>
        <w:t xml:space="preserve"> и степень их удовлетворения - главный критерий качества туристского продукта.</w:t>
      </w:r>
    </w:p>
    <w:p w:rsidR="00B847B6" w:rsidRDefault="00F074CB" w:rsidP="00B847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96B45">
        <w:rPr>
          <w:rFonts w:ascii="Times New Roman" w:hAnsi="Times New Roman"/>
          <w:sz w:val="28"/>
          <w:szCs w:val="28"/>
        </w:rPr>
        <w:t xml:space="preserve">Среднегодовой коэффициент загрузки гостиниц (отношение количества ночевок в гостиницах города к количеству койко-мест в пересчете на 1 календарный день) </w:t>
      </w:r>
      <w:r w:rsidR="008479E5" w:rsidRPr="00896B45">
        <w:rPr>
          <w:rFonts w:ascii="Times New Roman" w:hAnsi="Times New Roman"/>
          <w:sz w:val="28"/>
          <w:szCs w:val="28"/>
        </w:rPr>
        <w:t xml:space="preserve">в 2020 году </w:t>
      </w:r>
      <w:r w:rsidR="00974823" w:rsidRPr="00896B45">
        <w:rPr>
          <w:rFonts w:ascii="Times New Roman" w:hAnsi="Times New Roman"/>
          <w:sz w:val="28"/>
          <w:szCs w:val="28"/>
        </w:rPr>
        <w:t>составил</w:t>
      </w:r>
      <w:r w:rsidRPr="00896B45">
        <w:rPr>
          <w:rFonts w:ascii="Times New Roman" w:hAnsi="Times New Roman"/>
          <w:sz w:val="28"/>
          <w:szCs w:val="28"/>
        </w:rPr>
        <w:t xml:space="preserve"> 33,9%.</w:t>
      </w:r>
      <w:r w:rsidR="000F798D" w:rsidRPr="00896B45">
        <w:rPr>
          <w:rFonts w:ascii="Times New Roman" w:hAnsi="Times New Roman"/>
          <w:sz w:val="28"/>
          <w:szCs w:val="28"/>
        </w:rPr>
        <w:t xml:space="preserve"> </w:t>
      </w:r>
    </w:p>
    <w:p w:rsidR="00B847B6" w:rsidRDefault="00B847B6" w:rsidP="00B847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896B45">
        <w:rPr>
          <w:rFonts w:ascii="Times New Roman" w:hAnsi="Times New Roman"/>
          <w:sz w:val="28"/>
          <w:szCs w:val="28"/>
        </w:rPr>
        <w:t xml:space="preserve">В 2020 году в городе Твери был открыт туристский </w:t>
      </w:r>
      <w:r w:rsidRPr="000F798D">
        <w:rPr>
          <w:rFonts w:ascii="Times New Roman" w:hAnsi="Times New Roman"/>
          <w:sz w:val="28"/>
          <w:szCs w:val="28"/>
        </w:rPr>
        <w:t>информационный центр</w:t>
      </w:r>
      <w:r>
        <w:rPr>
          <w:rFonts w:ascii="Times New Roman" w:hAnsi="Times New Roman"/>
          <w:sz w:val="28"/>
          <w:szCs w:val="28"/>
        </w:rPr>
        <w:t xml:space="preserve"> (далее – ТИЦ)</w:t>
      </w:r>
      <w:r w:rsidRPr="000F798D">
        <w:rPr>
          <w:rFonts w:ascii="Times New Roman" w:hAnsi="Times New Roman"/>
          <w:sz w:val="28"/>
          <w:szCs w:val="28"/>
        </w:rPr>
        <w:t>, в котором гости и жители города могут получить информацию об объектах размещения, питания, достопримечательностях, событиях культурной и спортивной жизни, расписании общественного транспорта, турист</w:t>
      </w:r>
      <w:r w:rsidR="00514704">
        <w:rPr>
          <w:rFonts w:ascii="Times New Roman" w:hAnsi="Times New Roman"/>
          <w:sz w:val="28"/>
          <w:szCs w:val="28"/>
        </w:rPr>
        <w:t>с</w:t>
      </w:r>
      <w:r w:rsidRPr="000F798D">
        <w:rPr>
          <w:rFonts w:ascii="Times New Roman" w:hAnsi="Times New Roman"/>
          <w:sz w:val="28"/>
          <w:szCs w:val="28"/>
        </w:rPr>
        <w:t>ких маршрутах и иных услугах, предлагаемых в городе Твери</w:t>
      </w:r>
      <w:r w:rsidRPr="000F798D">
        <w:rPr>
          <w:rFonts w:ascii="Times New Roman" w:hAnsi="Times New Roman"/>
          <w:i/>
          <w:sz w:val="28"/>
          <w:szCs w:val="28"/>
        </w:rPr>
        <w:t xml:space="preserve">. </w:t>
      </w:r>
    </w:p>
    <w:p w:rsidR="00B847B6" w:rsidRDefault="00B847B6" w:rsidP="00B847B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Коммерческое направление деятельности </w:t>
      </w:r>
      <w:proofErr w:type="spellStart"/>
      <w:r>
        <w:rPr>
          <w:rFonts w:ascii="Times New Roman" w:hAnsi="Times New Roman"/>
          <w:sz w:val="28"/>
          <w:szCs w:val="28"/>
        </w:rPr>
        <w:t>ТИЦа</w:t>
      </w:r>
      <w:proofErr w:type="spellEnd"/>
      <w:r>
        <w:rPr>
          <w:rFonts w:ascii="Times New Roman" w:hAnsi="Times New Roman"/>
          <w:sz w:val="28"/>
          <w:szCs w:val="28"/>
        </w:rPr>
        <w:t xml:space="preserve"> позволит на постоянной основе оказывать содействие развитию субъектов малого и среднего предпринимательства в сфере туризма, ремесел и народных художественных промыслов путем продвижения их продукции и услуг.</w:t>
      </w:r>
    </w:p>
    <w:p w:rsidR="004C2042" w:rsidRPr="004C2042" w:rsidRDefault="00F074CB" w:rsidP="004C2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B45">
        <w:rPr>
          <w:rFonts w:ascii="Times New Roman" w:hAnsi="Times New Roman"/>
          <w:sz w:val="28"/>
          <w:szCs w:val="28"/>
        </w:rPr>
        <w:t xml:space="preserve">Индустрия </w:t>
      </w:r>
      <w:r w:rsidR="00FD5803">
        <w:rPr>
          <w:rFonts w:ascii="Times New Roman" w:hAnsi="Times New Roman"/>
          <w:sz w:val="28"/>
          <w:szCs w:val="28"/>
        </w:rPr>
        <w:t>массового</w:t>
      </w:r>
      <w:r w:rsidRPr="00896B45">
        <w:rPr>
          <w:rFonts w:ascii="Times New Roman" w:hAnsi="Times New Roman"/>
          <w:sz w:val="28"/>
          <w:szCs w:val="28"/>
        </w:rPr>
        <w:t xml:space="preserve"> питания </w:t>
      </w:r>
      <w:r w:rsidR="00BD389C">
        <w:rPr>
          <w:rFonts w:ascii="Times New Roman" w:hAnsi="Times New Roman"/>
          <w:sz w:val="28"/>
          <w:szCs w:val="28"/>
        </w:rPr>
        <w:t xml:space="preserve">города Твери </w:t>
      </w:r>
      <w:r w:rsidRPr="00896B45">
        <w:rPr>
          <w:rFonts w:ascii="Times New Roman" w:hAnsi="Times New Roman"/>
          <w:sz w:val="28"/>
          <w:szCs w:val="28"/>
        </w:rPr>
        <w:t>находится в процессе развития, растет как число заведений</w:t>
      </w:r>
      <w:r w:rsidR="00BD389C">
        <w:rPr>
          <w:rFonts w:ascii="Times New Roman" w:hAnsi="Times New Roman"/>
          <w:sz w:val="28"/>
          <w:szCs w:val="28"/>
        </w:rPr>
        <w:t xml:space="preserve"> – кафе и ресторанов</w:t>
      </w:r>
      <w:r w:rsidRPr="00896B45">
        <w:rPr>
          <w:rFonts w:ascii="Times New Roman" w:hAnsi="Times New Roman"/>
          <w:sz w:val="28"/>
          <w:szCs w:val="28"/>
        </w:rPr>
        <w:t>, так и качество обслуживания.</w:t>
      </w:r>
      <w:r w:rsidR="004C2042" w:rsidRPr="004C2042">
        <w:rPr>
          <w:rFonts w:ascii="Times New Roman" w:hAnsi="Times New Roman"/>
          <w:sz w:val="28"/>
          <w:szCs w:val="28"/>
        </w:rPr>
        <w:t xml:space="preserve"> Организации общепита находят новые формы обслуживания, наиболее интересные для коллективов и граждан</w:t>
      </w:r>
      <w:r w:rsidR="00BD389C">
        <w:rPr>
          <w:rFonts w:ascii="Times New Roman" w:hAnsi="Times New Roman"/>
          <w:sz w:val="28"/>
          <w:szCs w:val="28"/>
        </w:rPr>
        <w:t>:</w:t>
      </w:r>
      <w:r w:rsidR="004C2042" w:rsidRPr="004C2042">
        <w:rPr>
          <w:rFonts w:ascii="Times New Roman" w:hAnsi="Times New Roman"/>
          <w:sz w:val="28"/>
          <w:szCs w:val="28"/>
        </w:rPr>
        <w:t xml:space="preserve"> корпоративные вечера (в том числе выездное обслуживание), доставка обедов в офисы, заказ блюд через интернет и др. Значительная часть общедоступной сети общепита развивается в системе розничной торговли, развлекательных и досуговых центрах. </w:t>
      </w:r>
    </w:p>
    <w:p w:rsidR="00F074CB" w:rsidRPr="00896B45" w:rsidRDefault="00430C76" w:rsidP="00F07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ab/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На 01.01.2021 в городе Твери </w:t>
      </w:r>
      <w:r w:rsidR="00091081" w:rsidRPr="00896B45">
        <w:rPr>
          <w:rFonts w:ascii="Times New Roman" w:hAnsi="Times New Roman" w:cs="Times New Roman"/>
          <w:sz w:val="28"/>
          <w:szCs w:val="28"/>
        </w:rPr>
        <w:t>действовали</w:t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 647 объектов общественного питания (справочно: на 01.01.2020 - 606 объекта, то есть годовой прирост составил 6,8%) и 33</w:t>
      </w:r>
      <w:r w:rsidR="000F798D" w:rsidRPr="00896B45">
        <w:rPr>
          <w:rFonts w:ascii="Times New Roman" w:hAnsi="Times New Roman" w:cs="Times New Roman"/>
          <w:sz w:val="28"/>
          <w:szCs w:val="28"/>
        </w:rPr>
        <w:t xml:space="preserve"> </w:t>
      </w:r>
      <w:r w:rsidR="00F074CB" w:rsidRPr="00896B45">
        <w:rPr>
          <w:rFonts w:ascii="Times New Roman" w:hAnsi="Times New Roman" w:cs="Times New Roman"/>
          <w:sz w:val="28"/>
          <w:szCs w:val="28"/>
        </w:rPr>
        <w:t>604 посадочных мест</w:t>
      </w:r>
      <w:r w:rsidR="000F798D" w:rsidRPr="00896B45">
        <w:rPr>
          <w:rFonts w:ascii="Times New Roman" w:hAnsi="Times New Roman" w:cs="Times New Roman"/>
          <w:sz w:val="28"/>
          <w:szCs w:val="28"/>
        </w:rPr>
        <w:t>а</w:t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 (</w:t>
      </w:r>
      <w:r w:rsidR="000F798D" w:rsidRPr="00896B45">
        <w:rPr>
          <w:rFonts w:ascii="Times New Roman" w:hAnsi="Times New Roman" w:cs="Times New Roman"/>
          <w:sz w:val="28"/>
          <w:szCs w:val="28"/>
        </w:rPr>
        <w:t>справочно:</w:t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 на 01.01.2020 </w:t>
      </w:r>
      <w:r w:rsidR="000F798D" w:rsidRPr="00896B45">
        <w:rPr>
          <w:rFonts w:ascii="Times New Roman" w:hAnsi="Times New Roman" w:cs="Times New Roman"/>
          <w:sz w:val="28"/>
          <w:szCs w:val="28"/>
        </w:rPr>
        <w:t>–</w:t>
      </w:r>
      <w:r w:rsidR="00F074CB" w:rsidRPr="00896B45">
        <w:rPr>
          <w:rFonts w:ascii="Times New Roman" w:hAnsi="Times New Roman" w:cs="Times New Roman"/>
          <w:sz w:val="28"/>
          <w:szCs w:val="28"/>
        </w:rPr>
        <w:t xml:space="preserve"> 33</w:t>
      </w:r>
      <w:r w:rsidR="000F798D" w:rsidRPr="00896B45">
        <w:rPr>
          <w:rFonts w:ascii="Times New Roman" w:hAnsi="Times New Roman" w:cs="Times New Roman"/>
          <w:sz w:val="28"/>
          <w:szCs w:val="28"/>
        </w:rPr>
        <w:t xml:space="preserve"> </w:t>
      </w:r>
      <w:r w:rsidR="00F074CB" w:rsidRPr="00896B45">
        <w:rPr>
          <w:rFonts w:ascii="Times New Roman" w:hAnsi="Times New Roman" w:cs="Times New Roman"/>
          <w:sz w:val="28"/>
          <w:szCs w:val="28"/>
        </w:rPr>
        <w:t>243 посадочных мест</w:t>
      </w:r>
      <w:r w:rsidR="000F798D" w:rsidRPr="00896B45">
        <w:rPr>
          <w:rFonts w:ascii="Times New Roman" w:hAnsi="Times New Roman" w:cs="Times New Roman"/>
          <w:sz w:val="28"/>
          <w:szCs w:val="28"/>
        </w:rPr>
        <w:t>а</w:t>
      </w:r>
      <w:r w:rsidR="00F074CB" w:rsidRPr="00896B45">
        <w:rPr>
          <w:rFonts w:ascii="Times New Roman" w:hAnsi="Times New Roman" w:cs="Times New Roman"/>
          <w:sz w:val="28"/>
          <w:szCs w:val="28"/>
        </w:rPr>
        <w:t>, то есть годовой прирост составил 1,1%).</w:t>
      </w:r>
    </w:p>
    <w:p w:rsidR="00DD7BE6" w:rsidRPr="00E0557A" w:rsidRDefault="00DD7BE6" w:rsidP="00DD7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BE6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E0557A">
        <w:rPr>
          <w:rFonts w:ascii="Times New Roman" w:hAnsi="Times New Roman" w:cs="Times New Roman"/>
          <w:sz w:val="28"/>
          <w:szCs w:val="28"/>
        </w:rPr>
        <w:t>В 2020 году в связи с введением режима повышенной готовности на территории Тверской области из-за</w:t>
      </w:r>
      <w:r w:rsidR="00A82D10">
        <w:rPr>
          <w:rFonts w:ascii="Times New Roman" w:hAnsi="Times New Roman" w:cs="Times New Roman"/>
          <w:sz w:val="28"/>
          <w:szCs w:val="28"/>
        </w:rPr>
        <w:t xml:space="preserve"> угрозы</w:t>
      </w:r>
      <w:r w:rsidRPr="00E0557A">
        <w:rPr>
          <w:rFonts w:ascii="Times New Roman" w:hAnsi="Times New Roman" w:cs="Times New Roman"/>
          <w:sz w:val="28"/>
          <w:szCs w:val="28"/>
        </w:rPr>
        <w:t xml:space="preserve"> распространения новой </w:t>
      </w:r>
      <w:proofErr w:type="spellStart"/>
      <w:r w:rsidRPr="00E055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0557A">
        <w:rPr>
          <w:rFonts w:ascii="Times New Roman" w:hAnsi="Times New Roman" w:cs="Times New Roman"/>
          <w:sz w:val="28"/>
          <w:szCs w:val="28"/>
        </w:rPr>
        <w:t xml:space="preserve"> инфекции сократился въездной туристский поток в город Тверь, частично была приостановлена работа коллективных средств размещения, предприятий розничной торговли и общественного питания, </w:t>
      </w:r>
      <w:r w:rsidR="002E14D8" w:rsidRPr="002E14D8">
        <w:rPr>
          <w:rFonts w:ascii="Times New Roman" w:hAnsi="Times New Roman" w:cs="Times New Roman"/>
          <w:sz w:val="28"/>
          <w:szCs w:val="28"/>
        </w:rPr>
        <w:t xml:space="preserve">за исключением дистанционной торговли, </w:t>
      </w:r>
      <w:r w:rsidRPr="00E0557A">
        <w:rPr>
          <w:rFonts w:ascii="Times New Roman" w:hAnsi="Times New Roman" w:cs="Times New Roman"/>
          <w:sz w:val="28"/>
          <w:szCs w:val="28"/>
        </w:rPr>
        <w:t xml:space="preserve">что негативно сказалось на развитии туристкой отрасли города Твери в целом. </w:t>
      </w:r>
      <w:proofErr w:type="gramEnd"/>
    </w:p>
    <w:p w:rsidR="00761778" w:rsidRPr="00D207FD" w:rsidRDefault="00224B08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69F">
        <w:rPr>
          <w:rFonts w:ascii="Times New Roman" w:hAnsi="Times New Roman" w:cs="Times New Roman"/>
          <w:sz w:val="28"/>
          <w:szCs w:val="28"/>
        </w:rPr>
        <w:tab/>
      </w:r>
      <w:r w:rsidR="00761778" w:rsidRPr="0062169F">
        <w:rPr>
          <w:rFonts w:ascii="Times New Roman" w:hAnsi="Times New Roman" w:cs="Times New Roman"/>
          <w:sz w:val="28"/>
          <w:szCs w:val="28"/>
        </w:rPr>
        <w:t>Анализ состояния туристской сферы показывает, что</w:t>
      </w:r>
      <w:r w:rsidR="00430C76" w:rsidRPr="0062169F">
        <w:rPr>
          <w:rFonts w:ascii="Times New Roman" w:hAnsi="Times New Roman" w:cs="Times New Roman"/>
          <w:sz w:val="28"/>
          <w:szCs w:val="28"/>
        </w:rPr>
        <w:t xml:space="preserve"> существует ряд проблемных </w:t>
      </w:r>
      <w:r w:rsidR="00761778" w:rsidRPr="0062169F">
        <w:rPr>
          <w:rFonts w:ascii="Times New Roman" w:hAnsi="Times New Roman" w:cs="Times New Roman"/>
          <w:sz w:val="28"/>
          <w:szCs w:val="28"/>
        </w:rPr>
        <w:t>фактор</w:t>
      </w:r>
      <w:r w:rsidR="00430C76" w:rsidRPr="0062169F">
        <w:rPr>
          <w:rFonts w:ascii="Times New Roman" w:hAnsi="Times New Roman" w:cs="Times New Roman"/>
          <w:sz w:val="28"/>
          <w:szCs w:val="28"/>
        </w:rPr>
        <w:t>ов</w:t>
      </w:r>
      <w:r w:rsidR="000D6684">
        <w:rPr>
          <w:rFonts w:ascii="Times New Roman" w:hAnsi="Times New Roman" w:cs="Times New Roman"/>
          <w:sz w:val="28"/>
          <w:szCs w:val="28"/>
        </w:rPr>
        <w:t>,</w:t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 </w:t>
      </w:r>
      <w:r w:rsidR="000D6684" w:rsidRPr="00D207FD">
        <w:rPr>
          <w:rFonts w:ascii="Times New Roman" w:hAnsi="Times New Roman" w:cs="Times New Roman"/>
          <w:sz w:val="28"/>
          <w:szCs w:val="28"/>
        </w:rPr>
        <w:t>сдерживающи</w:t>
      </w:r>
      <w:r w:rsidR="000D6684">
        <w:rPr>
          <w:rFonts w:ascii="Times New Roman" w:hAnsi="Times New Roman" w:cs="Times New Roman"/>
          <w:sz w:val="28"/>
          <w:szCs w:val="28"/>
        </w:rPr>
        <w:t>х</w:t>
      </w:r>
      <w:r w:rsidR="000D6684" w:rsidRPr="00D207FD">
        <w:rPr>
          <w:rFonts w:ascii="Times New Roman" w:hAnsi="Times New Roman" w:cs="Times New Roman"/>
          <w:sz w:val="28"/>
          <w:szCs w:val="28"/>
        </w:rPr>
        <w:t xml:space="preserve"> развитие туризма в городе Твери</w:t>
      </w:r>
      <w:r w:rsidR="000D6684">
        <w:rPr>
          <w:rFonts w:ascii="Times New Roman" w:hAnsi="Times New Roman" w:cs="Times New Roman"/>
          <w:sz w:val="28"/>
          <w:szCs w:val="28"/>
        </w:rPr>
        <w:t>.</w:t>
      </w:r>
      <w:r w:rsidR="00430C76"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К наиболее значимым внешним факторам, оказывающим серьезное влияние на развитие отрасли, относятся:</w:t>
      </w:r>
    </w:p>
    <w:p w:rsidR="00761778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а) динамика въездного туристского потока в Российскую Федерацию и Тверскую область и факторы, влияющие на указанную динамику:</w:t>
      </w:r>
    </w:p>
    <w:p w:rsidR="009A4A96" w:rsidRPr="00100032" w:rsidRDefault="009A4A9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BC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00032">
        <w:rPr>
          <w:rFonts w:ascii="Times New Roman" w:hAnsi="Times New Roman" w:cs="Times New Roman"/>
          <w:sz w:val="28"/>
          <w:szCs w:val="28"/>
        </w:rPr>
        <w:t xml:space="preserve">- закрытие границ стран, приостановка </w:t>
      </w:r>
      <w:r w:rsidR="008B6A68" w:rsidRPr="00100032">
        <w:rPr>
          <w:rFonts w:ascii="Times New Roman" w:hAnsi="Times New Roman" w:cs="Times New Roman"/>
          <w:sz w:val="28"/>
          <w:szCs w:val="28"/>
        </w:rPr>
        <w:t xml:space="preserve">международного </w:t>
      </w:r>
      <w:r w:rsidRPr="00100032">
        <w:rPr>
          <w:rFonts w:ascii="Times New Roman" w:hAnsi="Times New Roman" w:cs="Times New Roman"/>
          <w:sz w:val="28"/>
          <w:szCs w:val="28"/>
        </w:rPr>
        <w:t xml:space="preserve">транспортного сообщения в связи с угрозой распространения новой </w:t>
      </w:r>
      <w:proofErr w:type="spellStart"/>
      <w:r w:rsidR="008B6A68" w:rsidRPr="00100032">
        <w:rPr>
          <w:rFonts w:ascii="Times New Roman" w:hAnsi="Times New Roman" w:cs="Times New Roman"/>
          <w:sz w:val="28"/>
          <w:szCs w:val="28"/>
        </w:rPr>
        <w:t>к</w:t>
      </w:r>
      <w:r w:rsidRPr="00100032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Pr="00100032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8B6A68" w:rsidRPr="00100032">
        <w:rPr>
          <w:rFonts w:ascii="Times New Roman" w:hAnsi="Times New Roman" w:cs="Times New Roman"/>
          <w:sz w:val="28"/>
          <w:szCs w:val="28"/>
        </w:rPr>
        <w:t>;</w:t>
      </w:r>
      <w:r w:rsidRPr="00100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778" w:rsidRPr="00100032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032">
        <w:rPr>
          <w:rFonts w:ascii="Times New Roman" w:hAnsi="Times New Roman" w:cs="Times New Roman"/>
          <w:sz w:val="28"/>
          <w:szCs w:val="28"/>
        </w:rPr>
        <w:tab/>
      </w:r>
      <w:r w:rsidR="00761778" w:rsidRPr="00100032">
        <w:rPr>
          <w:rFonts w:ascii="Times New Roman" w:hAnsi="Times New Roman" w:cs="Times New Roman"/>
          <w:sz w:val="28"/>
          <w:szCs w:val="28"/>
        </w:rPr>
        <w:t xml:space="preserve">- </w:t>
      </w:r>
      <w:r w:rsidR="006B0588" w:rsidRPr="00100032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100032" w:rsidRPr="00100032">
        <w:rPr>
          <w:rFonts w:ascii="Times New Roman" w:hAnsi="Times New Roman" w:cs="Times New Roman"/>
          <w:sz w:val="28"/>
          <w:szCs w:val="28"/>
        </w:rPr>
        <w:t>конкурентоспособности</w:t>
      </w:r>
      <w:r w:rsidR="006B0588" w:rsidRPr="00100032">
        <w:rPr>
          <w:rFonts w:ascii="Times New Roman" w:hAnsi="Times New Roman" w:cs="Times New Roman"/>
          <w:sz w:val="28"/>
          <w:szCs w:val="28"/>
        </w:rPr>
        <w:t xml:space="preserve"> и туристкой привлекательности Российской Федерации в связи с нестабильной  геополитической ситуацией в мире;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курс рубля по отношению к иностранным валютам</w:t>
      </w:r>
      <w:r w:rsidR="00046BD1">
        <w:rPr>
          <w:rFonts w:ascii="Times New Roman" w:hAnsi="Times New Roman" w:cs="Times New Roman"/>
          <w:sz w:val="28"/>
          <w:szCs w:val="28"/>
        </w:rPr>
        <w:t>, оказывающий влияние на платежеспособность населения</w:t>
      </w:r>
      <w:r w:rsidR="00C50B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погодные условия.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К внутренним факторам, в значительной степени влияющим на динамику туристского потока, относятся: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а) качество и предложение туристского продукта города Твери: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средств коллективного размещения;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объектов туристского показа;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экскурсионных и туроператорских услуг;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развитие туристской инфраструктуры</w:t>
      </w:r>
      <w:r w:rsidR="00C50BC2">
        <w:rPr>
          <w:rFonts w:ascii="Times New Roman" w:hAnsi="Times New Roman" w:cs="Times New Roman"/>
          <w:sz w:val="28"/>
          <w:szCs w:val="28"/>
        </w:rPr>
        <w:t>, ведущей к объектам туристского показа</w:t>
      </w:r>
      <w:r w:rsidR="00761778" w:rsidRPr="00D207FD">
        <w:rPr>
          <w:rFonts w:ascii="Times New Roman" w:hAnsi="Times New Roman" w:cs="Times New Roman"/>
          <w:sz w:val="28"/>
          <w:szCs w:val="28"/>
        </w:rPr>
        <w:t>.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По итогам проведенного анализа влияния внешней и внутренней среды на сферу реализации муниципальной программы к факторам, положительно влияющим на сферу реализации муниципальной программы (потенциальному ресурсу сферы реализации муниципальной программы), относятся: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а) факторы, обусловленные внешней средой: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реализация государственных программ, в рамках которых предусмотрена система мер по развитию туристской инфраструктуры в Российской Федерации и Тверской области;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реализация комплекса мер, направленных на привлечение туристского потока в Российскую Федерацию, в том числе участие в наиболее значимых международных туристских выставках</w:t>
      </w:r>
      <w:r w:rsidR="00BF2C6E">
        <w:rPr>
          <w:rFonts w:ascii="Times New Roman" w:hAnsi="Times New Roman" w:cs="Times New Roman"/>
          <w:sz w:val="28"/>
          <w:szCs w:val="28"/>
        </w:rPr>
        <w:t>, форумах, семинарах</w:t>
      </w:r>
      <w:r w:rsidR="00761778" w:rsidRPr="00D207FD">
        <w:rPr>
          <w:rFonts w:ascii="Times New Roman" w:hAnsi="Times New Roman" w:cs="Times New Roman"/>
          <w:sz w:val="28"/>
          <w:szCs w:val="28"/>
        </w:rPr>
        <w:t>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возросший интерес к Российской Федерации со стороны представителей Китая, Индии, Ирана;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наличие на туристском рынке Российской Федерации и Тверской области профессиональных участников (туроператоров, международных сетей отелей и ресторанов), задающих высокие стандарты оказания туристских услуг;</w:t>
      </w:r>
    </w:p>
    <w:p w:rsidR="00761778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развитие ИТ-систем в туризме;</w:t>
      </w:r>
    </w:p>
    <w:p w:rsidR="00A22EB7" w:rsidRPr="00100032" w:rsidRDefault="00A22EB7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032">
        <w:rPr>
          <w:rFonts w:ascii="Times New Roman" w:hAnsi="Times New Roman" w:cs="Times New Roman"/>
          <w:sz w:val="28"/>
          <w:szCs w:val="28"/>
        </w:rPr>
        <w:t xml:space="preserve">  - близость города Твери к Московской агломерации;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факторы, обусловленные внутренней средой: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богатое историко-культурное и духовное наследие города Твери;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транспортная доступность города Твери;</w:t>
      </w:r>
    </w:p>
    <w:p w:rsidR="000D6684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возможнос</w:t>
      </w:r>
      <w:r w:rsidR="000D6684">
        <w:rPr>
          <w:rFonts w:ascii="Times New Roman" w:hAnsi="Times New Roman" w:cs="Times New Roman"/>
          <w:sz w:val="28"/>
          <w:szCs w:val="28"/>
        </w:rPr>
        <w:t>ть расширения туристских зон.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К факторам, отрицательно влияющим на сферу реализации муниципальной программы (потенциальному ограничению сферы реализации муниципальной программы), относятся: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а) факторы, обусловленные внешней средой: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снижение конкурентоспособности Российской Федерации на международном рынке;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снижение въездного туристского потока в Российскую Федерацию и Тверскую область;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отсутствие динамики роста доходов граждан Российской Федерации;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факторы, обусловленные внутренней средой: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низкое качество и недостаточное предложение туристского продукта города Твери (средств коллективного размещения, объектов туристского показа, экскурсионных и туроператорских услуг);</w:t>
      </w:r>
    </w:p>
    <w:p w:rsidR="008F27F1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- недостаток парковочного пространства и санитарных зон</w:t>
      </w:r>
      <w:r w:rsidR="008F27F1">
        <w:rPr>
          <w:rFonts w:ascii="Times New Roman" w:hAnsi="Times New Roman" w:cs="Times New Roman"/>
          <w:sz w:val="28"/>
          <w:szCs w:val="28"/>
        </w:rPr>
        <w:t>;</w:t>
      </w:r>
    </w:p>
    <w:p w:rsidR="00761778" w:rsidRPr="000E2576" w:rsidRDefault="008F27F1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 xml:space="preserve">  - неудовлетворительное состояние транспортной инфраструктуры, ведущей к объектам туристского показа</w:t>
      </w:r>
      <w:r w:rsidR="00FE2963" w:rsidRPr="000E2576">
        <w:rPr>
          <w:rFonts w:ascii="Times New Roman" w:hAnsi="Times New Roman" w:cs="Times New Roman"/>
          <w:sz w:val="28"/>
          <w:szCs w:val="28"/>
        </w:rPr>
        <w:t>;</w:t>
      </w:r>
    </w:p>
    <w:p w:rsidR="00DC3B32" w:rsidRPr="000E2576" w:rsidRDefault="00DC3B32" w:rsidP="00DC3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ab/>
        <w:t xml:space="preserve">- неудовлетворительный визуальный имидж города Твери: необходимость реставрации исторического центра города, недостаточный уровень благоустройства и ухоженности городского пространства вне центра города Твери; </w:t>
      </w:r>
    </w:p>
    <w:p w:rsidR="00DC3B32" w:rsidRPr="000E2576" w:rsidRDefault="00DC3B32" w:rsidP="00DC3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>- низкая степень включенности города Твери в федеральные и международные туристские маршруты;</w:t>
      </w:r>
    </w:p>
    <w:p w:rsidR="00FE2963" w:rsidRPr="000E2576" w:rsidRDefault="00FE2963" w:rsidP="009748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 xml:space="preserve">- наличие нереализованных возможностей по развитию системы продвижения с применением современных информационных, </w:t>
      </w:r>
      <w:r w:rsidR="00DC3B32" w:rsidRPr="000E2576">
        <w:rPr>
          <w:rFonts w:ascii="Times New Roman" w:hAnsi="Times New Roman" w:cs="Times New Roman"/>
          <w:sz w:val="28"/>
          <w:szCs w:val="28"/>
        </w:rPr>
        <w:t>маркетинговых и иных технологий;</w:t>
      </w:r>
    </w:p>
    <w:p w:rsidR="00DC3B32" w:rsidRPr="000E2576" w:rsidRDefault="00DC3B32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76">
        <w:rPr>
          <w:rFonts w:ascii="Times New Roman" w:hAnsi="Times New Roman" w:cs="Times New Roman"/>
          <w:sz w:val="28"/>
          <w:szCs w:val="28"/>
        </w:rPr>
        <w:t>- дефицит квалифицированных кадров, недостаточная степень сотрудничества туристских</w:t>
      </w:r>
      <w:r w:rsidR="00FB1DFF" w:rsidRPr="000E2576">
        <w:rPr>
          <w:rFonts w:ascii="Times New Roman" w:hAnsi="Times New Roman" w:cs="Times New Roman"/>
          <w:sz w:val="28"/>
          <w:szCs w:val="28"/>
        </w:rPr>
        <w:t xml:space="preserve"> предприятий и профильных вузов.</w:t>
      </w:r>
      <w:r w:rsidRPr="000E2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Приоритетами муниципальной политики в сфере реализации муниципальной программы являются: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 xml:space="preserve">а) создание условий для развития и повышения </w:t>
      </w:r>
      <w:proofErr w:type="gramStart"/>
      <w:r w:rsidR="00761778" w:rsidRPr="00D207FD">
        <w:rPr>
          <w:rFonts w:ascii="Times New Roman" w:hAnsi="Times New Roman" w:cs="Times New Roman"/>
          <w:sz w:val="28"/>
          <w:szCs w:val="28"/>
        </w:rPr>
        <w:t>качества работы объектов сегмента сферы индустрии гостеприимства</w:t>
      </w:r>
      <w:proofErr w:type="gramEnd"/>
      <w:r w:rsidR="00761778" w:rsidRPr="00D207FD">
        <w:rPr>
          <w:rFonts w:ascii="Times New Roman" w:hAnsi="Times New Roman" w:cs="Times New Roman"/>
          <w:sz w:val="28"/>
          <w:szCs w:val="28"/>
        </w:rPr>
        <w:t>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б) развитие кадрового потенциала сферы туризма;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в) содействие развитию и появлению новых объектов туристского показа в городе Твери;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г) формирование комплексного туристского продукта города Твери и его эффективное продвижение на рынке организованного туризма;</w:t>
      </w:r>
    </w:p>
    <w:p w:rsidR="00761778" w:rsidRPr="00D207FD" w:rsidRDefault="00430C76" w:rsidP="0076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778" w:rsidRPr="00D207FD">
        <w:rPr>
          <w:rFonts w:ascii="Times New Roman" w:hAnsi="Times New Roman" w:cs="Times New Roman"/>
          <w:sz w:val="28"/>
          <w:szCs w:val="28"/>
        </w:rPr>
        <w:t>д) создание комфортной, привлекательной туристской инфраструктуры в городе Твери.</w:t>
      </w:r>
    </w:p>
    <w:p w:rsidR="00F074CB" w:rsidRDefault="00F074CB" w:rsidP="0016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974823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Раздел II. Цели муниципальной программы</w:t>
      </w:r>
    </w:p>
    <w:p w:rsidR="004E0334" w:rsidRPr="006C68F7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программы: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туризма в городе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Достижение цели оценивается с помощью следующих показателей: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Туристский поток в городе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койко-мест в коллективных средс</w:t>
      </w:r>
      <w:r w:rsidR="00ED18CB" w:rsidRPr="00974823">
        <w:rPr>
          <w:rFonts w:ascii="Times New Roman" w:hAnsi="Times New Roman" w:cs="Times New Roman"/>
          <w:sz w:val="28"/>
          <w:szCs w:val="28"/>
        </w:rPr>
        <w:t>твах размещения в городе Твери»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организаций города Твери в сфере гостеприимства и общественного питания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Поступление налоговых платежей в местный бюджет от гостиниц и предприятий обществе</w:t>
      </w:r>
      <w:r w:rsidR="00ED18CB" w:rsidRPr="00974823">
        <w:rPr>
          <w:rFonts w:ascii="Times New Roman" w:hAnsi="Times New Roman" w:cs="Times New Roman"/>
          <w:sz w:val="28"/>
          <w:szCs w:val="28"/>
        </w:rPr>
        <w:t>нного питания»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Загрузка номерного фонда коллективных средств размещения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Значения показателей цели по годам реализации муниципальной программы приведены в </w:t>
      </w:r>
      <w:hyperlink w:anchor="P501" w:history="1">
        <w:r w:rsidRPr="00974823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974823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</w:t>
      </w:r>
      <w:proofErr w:type="gramStart"/>
      <w:r w:rsidRPr="00974823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97482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517" w:history="1">
        <w:r w:rsidRPr="00974823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974823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4E0334" w:rsidRPr="006C68F7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E0334" w:rsidRPr="00974823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Раздел III. Задачи муниципальной программы</w:t>
      </w:r>
    </w:p>
    <w:p w:rsidR="004E0334" w:rsidRPr="006C68F7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Реализация цели осуществляется путем решения задач: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Продвижение туристских ресурсов города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знаков туристской навигации и информационно-туристических стендов по пути следования туристских маршрутов на дорогах местного значения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освещений в средствах массовой информации мероприятий, направленных на развитие туризма в городе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;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Создание проектов, направленных на продвижение туристического потенциала города Твери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974823">
        <w:rPr>
          <w:rFonts w:ascii="Times New Roman" w:hAnsi="Times New Roman" w:cs="Times New Roman"/>
          <w:sz w:val="28"/>
          <w:szCs w:val="28"/>
        </w:rPr>
        <w:t>«</w:t>
      </w:r>
      <w:r w:rsidRPr="00974823">
        <w:rPr>
          <w:rFonts w:ascii="Times New Roman" w:hAnsi="Times New Roman" w:cs="Times New Roman"/>
          <w:sz w:val="28"/>
          <w:szCs w:val="28"/>
        </w:rPr>
        <w:t>Количество участников событийных мероприятий</w:t>
      </w:r>
      <w:r w:rsidR="00ED18CB" w:rsidRPr="00974823">
        <w:rPr>
          <w:rFonts w:ascii="Times New Roman" w:hAnsi="Times New Roman" w:cs="Times New Roman"/>
          <w:sz w:val="28"/>
          <w:szCs w:val="28"/>
        </w:rPr>
        <w:t>»</w:t>
      </w:r>
      <w:r w:rsidR="00974823" w:rsidRPr="00974823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74823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 годам реализации муниципальной программы приведены в </w:t>
      </w:r>
      <w:hyperlink w:anchor="P405" w:history="1">
        <w:r w:rsidRPr="00974823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974823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</w:t>
      </w:r>
      <w:proofErr w:type="gramStart"/>
      <w:r w:rsidRPr="00974823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97482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517" w:history="1">
        <w:r w:rsidRPr="00974823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974823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4E0334" w:rsidRPr="006C68F7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E0334" w:rsidRPr="00974823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4823">
        <w:rPr>
          <w:rFonts w:ascii="Times New Roman" w:hAnsi="Times New Roman" w:cs="Times New Roman"/>
          <w:sz w:val="28"/>
          <w:szCs w:val="28"/>
        </w:rPr>
        <w:t>Раздел IV. Мероприятия муниципальной программы</w:t>
      </w:r>
    </w:p>
    <w:p w:rsidR="004E0334" w:rsidRPr="006C68F7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E0334" w:rsidRPr="00E47A49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4E0334" w:rsidRPr="00E47A49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а) мероприятие 1.01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 xml:space="preserve">Содержание, обслуживание, проведение ремонтно-реставрационных работ знаков туристской навигации и информационно-туристических стендов на </w:t>
      </w:r>
      <w:r w:rsidR="00ED18CB" w:rsidRPr="00E47A49">
        <w:rPr>
          <w:rFonts w:ascii="Times New Roman" w:hAnsi="Times New Roman" w:cs="Times New Roman"/>
          <w:sz w:val="28"/>
          <w:szCs w:val="28"/>
        </w:rPr>
        <w:t>д</w:t>
      </w:r>
      <w:r w:rsidRPr="00E47A49">
        <w:rPr>
          <w:rFonts w:ascii="Times New Roman" w:hAnsi="Times New Roman" w:cs="Times New Roman"/>
          <w:sz w:val="28"/>
          <w:szCs w:val="28"/>
        </w:rPr>
        <w:t>орогах местного значения и в зонах рекреации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4E0334" w:rsidRPr="00E47A49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Количество обслуживаемых знаков туристской навигации по пути следования туристских маршрутов на дорогах местного значения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4E0334" w:rsidRPr="00E47A49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Количество обслуживаемых информационно-туристических стендов по пути следования туристских маршрутов на дорогах местного значения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F273CC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при участии муниципального автономного учреждения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="00D221BC">
        <w:rPr>
          <w:rFonts w:ascii="Times New Roman" w:hAnsi="Times New Roman" w:cs="Times New Roman"/>
          <w:sz w:val="28"/>
          <w:szCs w:val="28"/>
        </w:rPr>
        <w:t>;</w:t>
      </w:r>
    </w:p>
    <w:p w:rsidR="004E0334" w:rsidRPr="00E47A49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Подготовка информационных, презентационных материалов в области туризма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4E0334" w:rsidRPr="00E47A49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Количество подготовленных м</w:t>
      </w:r>
      <w:r w:rsidR="00ED18CB" w:rsidRPr="00E47A49">
        <w:rPr>
          <w:rFonts w:ascii="Times New Roman" w:hAnsi="Times New Roman" w:cs="Times New Roman"/>
          <w:sz w:val="28"/>
          <w:szCs w:val="28"/>
        </w:rPr>
        <w:t>а</w:t>
      </w:r>
      <w:r w:rsidRPr="00E47A49">
        <w:rPr>
          <w:rFonts w:ascii="Times New Roman" w:hAnsi="Times New Roman" w:cs="Times New Roman"/>
          <w:sz w:val="28"/>
          <w:szCs w:val="28"/>
        </w:rPr>
        <w:t>териалов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.</w:t>
      </w:r>
    </w:p>
    <w:p w:rsidR="004E0334" w:rsidRPr="00E47A49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49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при участии муниципального автономного учреждения </w:t>
      </w:r>
      <w:r w:rsidR="00ED18CB" w:rsidRPr="00E47A49">
        <w:rPr>
          <w:rFonts w:ascii="Times New Roman" w:hAnsi="Times New Roman" w:cs="Times New Roman"/>
          <w:sz w:val="28"/>
          <w:szCs w:val="28"/>
        </w:rPr>
        <w:t>«</w:t>
      </w:r>
      <w:r w:rsidRPr="00E47A49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E47A49">
        <w:rPr>
          <w:rFonts w:ascii="Times New Roman" w:hAnsi="Times New Roman" w:cs="Times New Roman"/>
          <w:sz w:val="28"/>
          <w:szCs w:val="28"/>
        </w:rPr>
        <w:t>»</w:t>
      </w:r>
      <w:r w:rsidRPr="00E47A49">
        <w:rPr>
          <w:rFonts w:ascii="Times New Roman" w:hAnsi="Times New Roman" w:cs="Times New Roman"/>
          <w:sz w:val="28"/>
          <w:szCs w:val="28"/>
        </w:rPr>
        <w:t>;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 xml:space="preserve">Администрирование и продвижение туристского </w:t>
      </w:r>
      <w:proofErr w:type="gramStart"/>
      <w:r w:rsidRPr="00896B45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896B4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Количество обновлений баз данных в сфере туризма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Периодическое обновление баз данных в сфере туризма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муницип</w:t>
      </w:r>
      <w:r w:rsidR="00ED18CB" w:rsidRPr="00896B45">
        <w:rPr>
          <w:rFonts w:ascii="Times New Roman" w:hAnsi="Times New Roman" w:cs="Times New Roman"/>
          <w:sz w:val="28"/>
          <w:szCs w:val="28"/>
        </w:rPr>
        <w:t>ального автономного учреждения «</w:t>
      </w:r>
      <w:r w:rsidRPr="00896B45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;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1.04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Участие в международных и внутренних туристских выставках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Количество выставок, в которых принято участие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муницип</w:t>
      </w:r>
      <w:r w:rsidR="00ED18CB" w:rsidRPr="00896B45">
        <w:rPr>
          <w:rFonts w:ascii="Times New Roman" w:hAnsi="Times New Roman" w:cs="Times New Roman"/>
          <w:sz w:val="28"/>
          <w:szCs w:val="28"/>
        </w:rPr>
        <w:t>ального автономного учреждения «</w:t>
      </w:r>
      <w:r w:rsidRPr="00896B45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;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1.05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Участие в межрегиональных и областных туристских форумах, конференциях, семинарах, совещаниях, круглых столах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Количество мероприятий, в которых принято участие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Pr="00896B45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при участии муниципального автономного учреждения </w:t>
      </w:r>
      <w:r w:rsidR="00ED18CB" w:rsidRPr="00896B45">
        <w:rPr>
          <w:rFonts w:ascii="Times New Roman" w:hAnsi="Times New Roman" w:cs="Times New Roman"/>
          <w:sz w:val="28"/>
          <w:szCs w:val="28"/>
        </w:rPr>
        <w:t>«</w:t>
      </w:r>
      <w:r w:rsidRPr="00896B45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896B45">
        <w:rPr>
          <w:rFonts w:ascii="Times New Roman" w:hAnsi="Times New Roman" w:cs="Times New Roman"/>
          <w:sz w:val="28"/>
          <w:szCs w:val="28"/>
        </w:rPr>
        <w:t>»</w:t>
      </w:r>
      <w:r w:rsidRPr="00896B45">
        <w:rPr>
          <w:rFonts w:ascii="Times New Roman" w:hAnsi="Times New Roman" w:cs="Times New Roman"/>
          <w:sz w:val="28"/>
          <w:szCs w:val="28"/>
        </w:rPr>
        <w:t>.</w:t>
      </w:r>
    </w:p>
    <w:p w:rsidR="004E0334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2. Решение задачи 2 осуществляется за счет выполнения мероприятий: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а) мероприятие 2.01 «Оказание туристско-информационных услуг в рамках муниципального задания».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Показатель 1 «Количество посещений информационного туристского центра города Твери в стационарных условиях».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Показатель 2 «Количество посещений информационного туристского центра города Твери удаленно через сеть Интернет».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Показатель 3 «Количество посещений информационного туристского центра города Твери вне стационара».</w:t>
      </w:r>
    </w:p>
    <w:p w:rsidR="00896B45" w:rsidRP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5">
        <w:rPr>
          <w:rFonts w:ascii="Times New Roman" w:hAnsi="Times New Roman" w:cs="Times New Roman"/>
          <w:sz w:val="28"/>
          <w:szCs w:val="28"/>
        </w:rPr>
        <w:t>Показатель 4 «Количество ведущихся баз данных в сфере туризма».</w:t>
      </w:r>
    </w:p>
    <w:p w:rsidR="00896B45" w:rsidRDefault="00896B45" w:rsidP="00896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муниципального автономного учреждения «Агентство социально-экономического развития»;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б) мероприятие 2.02 «Создание проектов в сфере туризма, приносящих доход в консолидированный бюджет Тверской области».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Показатель 1 «Количество реализованных проектов».</w:t>
      </w:r>
    </w:p>
    <w:p w:rsid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в) мероприятие 2.03 «Организация и проведение культурно-массовых мероприятий».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Показатель 1 «Количество мероприятий».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Показатель 2 «Количество участников мероприятий».</w:t>
      </w:r>
    </w:p>
    <w:p w:rsidR="000F0DF0" w:rsidRDefault="009D4896" w:rsidP="000F0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0F0DF0">
        <w:rPr>
          <w:rFonts w:ascii="Times New Roman" w:hAnsi="Times New Roman" w:cs="Times New Roman"/>
          <w:sz w:val="28"/>
          <w:szCs w:val="28"/>
        </w:rPr>
        <w:t xml:space="preserve"> </w:t>
      </w:r>
      <w:r w:rsidR="000F0DF0" w:rsidRPr="009D4896">
        <w:rPr>
          <w:rFonts w:ascii="Times New Roman" w:hAnsi="Times New Roman" w:cs="Times New Roman"/>
          <w:sz w:val="28"/>
          <w:szCs w:val="28"/>
        </w:rPr>
        <w:t>при участии муниципального автономного учреждения «Агентство социально-экономического развития»;</w:t>
      </w:r>
    </w:p>
    <w:p w:rsidR="004E0334" w:rsidRPr="009D4896" w:rsidRDefault="009D4896" w:rsidP="009D489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г</w:t>
      </w:r>
      <w:r w:rsidR="004E0334" w:rsidRPr="009D4896">
        <w:rPr>
          <w:rFonts w:ascii="Times New Roman" w:hAnsi="Times New Roman" w:cs="Times New Roman"/>
          <w:sz w:val="28"/>
          <w:szCs w:val="28"/>
        </w:rPr>
        <w:t>) а</w:t>
      </w:r>
      <w:r w:rsidRPr="009D4896">
        <w:rPr>
          <w:rFonts w:ascii="Times New Roman" w:hAnsi="Times New Roman" w:cs="Times New Roman"/>
          <w:sz w:val="28"/>
          <w:szCs w:val="28"/>
        </w:rPr>
        <w:t>дминистративное мероприятие 2.04</w:t>
      </w:r>
      <w:r w:rsidR="004E0334" w:rsidRPr="009D4896">
        <w:rPr>
          <w:rFonts w:ascii="Times New Roman" w:hAnsi="Times New Roman" w:cs="Times New Roman"/>
          <w:sz w:val="28"/>
          <w:szCs w:val="28"/>
        </w:rPr>
        <w:t xml:space="preserve"> </w:t>
      </w:r>
      <w:r w:rsidR="00ED18CB" w:rsidRPr="009D4896">
        <w:rPr>
          <w:rFonts w:ascii="Times New Roman" w:hAnsi="Times New Roman" w:cs="Times New Roman"/>
          <w:sz w:val="28"/>
          <w:szCs w:val="28"/>
        </w:rPr>
        <w:t>«</w:t>
      </w:r>
      <w:r w:rsidR="004E0334" w:rsidRPr="009D4896">
        <w:rPr>
          <w:rFonts w:ascii="Times New Roman" w:hAnsi="Times New Roman" w:cs="Times New Roman"/>
          <w:sz w:val="28"/>
          <w:szCs w:val="28"/>
        </w:rPr>
        <w:t>Участие в организации и проведении мероприятий, посвященных развитию событийного и культурно-познавательного туризма</w:t>
      </w:r>
      <w:r w:rsidR="00ED18CB" w:rsidRPr="009D4896">
        <w:rPr>
          <w:rFonts w:ascii="Times New Roman" w:hAnsi="Times New Roman" w:cs="Times New Roman"/>
          <w:sz w:val="28"/>
          <w:szCs w:val="28"/>
        </w:rPr>
        <w:t>»</w:t>
      </w:r>
      <w:r w:rsidR="004E0334" w:rsidRPr="009D4896">
        <w:rPr>
          <w:rFonts w:ascii="Times New Roman" w:hAnsi="Times New Roman" w:cs="Times New Roman"/>
          <w:sz w:val="28"/>
          <w:szCs w:val="28"/>
        </w:rPr>
        <w:t>.</w:t>
      </w:r>
    </w:p>
    <w:p w:rsidR="004E0334" w:rsidRPr="009D4896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9D4896">
        <w:rPr>
          <w:rFonts w:ascii="Times New Roman" w:hAnsi="Times New Roman" w:cs="Times New Roman"/>
          <w:sz w:val="28"/>
          <w:szCs w:val="28"/>
        </w:rPr>
        <w:t>«</w:t>
      </w:r>
      <w:r w:rsidRPr="009D4896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ED18CB" w:rsidRPr="009D4896">
        <w:rPr>
          <w:rFonts w:ascii="Times New Roman" w:hAnsi="Times New Roman" w:cs="Times New Roman"/>
          <w:sz w:val="28"/>
          <w:szCs w:val="28"/>
        </w:rPr>
        <w:t>»</w:t>
      </w:r>
      <w:r w:rsidRPr="009D4896">
        <w:rPr>
          <w:rFonts w:ascii="Times New Roman" w:hAnsi="Times New Roman" w:cs="Times New Roman"/>
          <w:sz w:val="28"/>
          <w:szCs w:val="28"/>
        </w:rPr>
        <w:t>.</w:t>
      </w:r>
    </w:p>
    <w:p w:rsidR="004E0334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Твери, управлением по культуре, спорту и делам молодежи администрации города Твери при участии муниципального автономного учреждения </w:t>
      </w:r>
      <w:r w:rsidR="00ED18CB" w:rsidRPr="009D4896">
        <w:rPr>
          <w:rFonts w:ascii="Times New Roman" w:hAnsi="Times New Roman" w:cs="Times New Roman"/>
          <w:sz w:val="28"/>
          <w:szCs w:val="28"/>
        </w:rPr>
        <w:t>«</w:t>
      </w:r>
      <w:r w:rsidRPr="009D4896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ED18CB" w:rsidRPr="009D4896">
        <w:rPr>
          <w:rFonts w:ascii="Times New Roman" w:hAnsi="Times New Roman" w:cs="Times New Roman"/>
          <w:sz w:val="28"/>
          <w:szCs w:val="28"/>
        </w:rPr>
        <w:t>»</w:t>
      </w:r>
      <w:r w:rsidRPr="009D4896">
        <w:rPr>
          <w:rFonts w:ascii="Times New Roman" w:hAnsi="Times New Roman" w:cs="Times New Roman"/>
          <w:sz w:val="28"/>
          <w:szCs w:val="28"/>
        </w:rPr>
        <w:t>;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 xml:space="preserve">д) мероприятие 2.05 «Кубок города Твери по джип-триалу и </w:t>
      </w:r>
      <w:proofErr w:type="gramStart"/>
      <w:r w:rsidRPr="009D4896">
        <w:rPr>
          <w:rFonts w:ascii="Times New Roman" w:hAnsi="Times New Roman" w:cs="Times New Roman"/>
          <w:sz w:val="28"/>
          <w:szCs w:val="28"/>
        </w:rPr>
        <w:t>джип-спринту</w:t>
      </w:r>
      <w:proofErr w:type="gramEnd"/>
      <w:r w:rsidRPr="009D48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D4896">
        <w:rPr>
          <w:rFonts w:ascii="Times New Roman" w:hAnsi="Times New Roman" w:cs="Times New Roman"/>
          <w:sz w:val="28"/>
          <w:szCs w:val="28"/>
        </w:rPr>
        <w:t>Лебедушкино</w:t>
      </w:r>
      <w:proofErr w:type="spellEnd"/>
      <w:r w:rsidRPr="009D4896">
        <w:rPr>
          <w:rFonts w:ascii="Times New Roman" w:hAnsi="Times New Roman" w:cs="Times New Roman"/>
          <w:sz w:val="28"/>
          <w:szCs w:val="28"/>
        </w:rPr>
        <w:t xml:space="preserve"> озеро».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Показатель 1 «Количество участников мероприятия».</w:t>
      </w:r>
    </w:p>
    <w:p w:rsidR="009D4896" w:rsidRPr="009D4896" w:rsidRDefault="009D4896" w:rsidP="009D48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96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</w:t>
      </w:r>
      <w:r w:rsidR="00191A37">
        <w:rPr>
          <w:rFonts w:ascii="Times New Roman" w:hAnsi="Times New Roman" w:cs="Times New Roman"/>
          <w:sz w:val="28"/>
          <w:szCs w:val="28"/>
        </w:rPr>
        <w:t xml:space="preserve"> </w:t>
      </w:r>
      <w:r w:rsidR="00191A37" w:rsidRPr="009D4896">
        <w:rPr>
          <w:rFonts w:ascii="Times New Roman" w:hAnsi="Times New Roman" w:cs="Times New Roman"/>
          <w:sz w:val="28"/>
          <w:szCs w:val="28"/>
        </w:rPr>
        <w:t>при участии муниципального автономного учреждения «Агентство социально-экономического развития»;</w:t>
      </w:r>
    </w:p>
    <w:p w:rsidR="00D318D6" w:rsidRPr="00D318D6" w:rsidRDefault="009D4896" w:rsidP="00D2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221BC">
        <w:rPr>
          <w:rFonts w:ascii="Times New Roman" w:hAnsi="Times New Roman" w:cs="Times New Roman"/>
          <w:sz w:val="28"/>
          <w:szCs w:val="28"/>
        </w:rPr>
        <w:t>мероприятие 2.06</w:t>
      </w:r>
      <w:r w:rsidR="00D318D6" w:rsidRPr="00D318D6">
        <w:rPr>
          <w:rFonts w:ascii="Times New Roman" w:hAnsi="Times New Roman" w:cs="Times New Roman"/>
          <w:sz w:val="28"/>
          <w:szCs w:val="28"/>
        </w:rPr>
        <w:t xml:space="preserve"> «Проведение событийного мероприятия «Тверская застава».</w:t>
      </w:r>
    </w:p>
    <w:p w:rsidR="00D318D6" w:rsidRPr="00D318D6" w:rsidRDefault="00D318D6" w:rsidP="00D31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>Показатель 1 «Количество участников мероприятия».</w:t>
      </w:r>
    </w:p>
    <w:p w:rsidR="009D4896" w:rsidRPr="00D318D6" w:rsidRDefault="00D318D6" w:rsidP="00D31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4E0334" w:rsidRPr="00D318D6" w:rsidRDefault="00D221BC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мероприятие 2.07</w:t>
      </w:r>
      <w:r w:rsidR="00ED18CB" w:rsidRPr="00D318D6">
        <w:rPr>
          <w:rFonts w:ascii="Times New Roman" w:hAnsi="Times New Roman" w:cs="Times New Roman"/>
          <w:sz w:val="28"/>
          <w:szCs w:val="28"/>
        </w:rPr>
        <w:t xml:space="preserve"> «</w:t>
      </w:r>
      <w:r w:rsidR="004E0334" w:rsidRPr="00D318D6">
        <w:rPr>
          <w:rFonts w:ascii="Times New Roman" w:hAnsi="Times New Roman" w:cs="Times New Roman"/>
          <w:sz w:val="28"/>
          <w:szCs w:val="28"/>
        </w:rPr>
        <w:t>Пров</w:t>
      </w:r>
      <w:r w:rsidR="00D318D6" w:rsidRPr="00D318D6">
        <w:rPr>
          <w:rFonts w:ascii="Times New Roman" w:hAnsi="Times New Roman" w:cs="Times New Roman"/>
          <w:sz w:val="28"/>
          <w:szCs w:val="28"/>
        </w:rPr>
        <w:t>едение событийного мероприятия «</w:t>
      </w:r>
      <w:r w:rsidR="004E0334" w:rsidRPr="00D318D6">
        <w:rPr>
          <w:rFonts w:ascii="Times New Roman" w:hAnsi="Times New Roman" w:cs="Times New Roman"/>
          <w:sz w:val="28"/>
          <w:szCs w:val="28"/>
        </w:rPr>
        <w:t>Княжество Тверское</w:t>
      </w:r>
      <w:r w:rsidR="00ED18CB" w:rsidRPr="00D318D6">
        <w:rPr>
          <w:rFonts w:ascii="Times New Roman" w:hAnsi="Times New Roman" w:cs="Times New Roman"/>
          <w:sz w:val="28"/>
          <w:szCs w:val="28"/>
        </w:rPr>
        <w:t>»</w:t>
      </w:r>
      <w:r w:rsidR="004E0334" w:rsidRPr="00D318D6">
        <w:rPr>
          <w:rFonts w:ascii="Times New Roman" w:hAnsi="Times New Roman" w:cs="Times New Roman"/>
          <w:sz w:val="28"/>
          <w:szCs w:val="28"/>
        </w:rPr>
        <w:t>.</w:t>
      </w:r>
    </w:p>
    <w:p w:rsidR="004E0334" w:rsidRPr="00D318D6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D18CB" w:rsidRPr="00D318D6">
        <w:rPr>
          <w:rFonts w:ascii="Times New Roman" w:hAnsi="Times New Roman" w:cs="Times New Roman"/>
          <w:sz w:val="28"/>
          <w:szCs w:val="28"/>
        </w:rPr>
        <w:t>«</w:t>
      </w:r>
      <w:r w:rsidRPr="00D318D6">
        <w:rPr>
          <w:rFonts w:ascii="Times New Roman" w:hAnsi="Times New Roman" w:cs="Times New Roman"/>
          <w:sz w:val="28"/>
          <w:szCs w:val="28"/>
        </w:rPr>
        <w:t>Количество участников мероприятия</w:t>
      </w:r>
      <w:r w:rsidR="00ED18CB" w:rsidRPr="00D318D6">
        <w:rPr>
          <w:rFonts w:ascii="Times New Roman" w:hAnsi="Times New Roman" w:cs="Times New Roman"/>
          <w:sz w:val="28"/>
          <w:szCs w:val="28"/>
        </w:rPr>
        <w:t>»</w:t>
      </w:r>
      <w:r w:rsidRPr="00D318D6">
        <w:rPr>
          <w:rFonts w:ascii="Times New Roman" w:hAnsi="Times New Roman" w:cs="Times New Roman"/>
          <w:sz w:val="28"/>
          <w:szCs w:val="28"/>
        </w:rPr>
        <w:t>.</w:t>
      </w:r>
    </w:p>
    <w:p w:rsidR="004E0334" w:rsidRPr="00D318D6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</w:t>
      </w:r>
      <w:r w:rsidR="00D318D6" w:rsidRPr="00D318D6">
        <w:rPr>
          <w:rFonts w:ascii="Times New Roman" w:hAnsi="Times New Roman" w:cs="Times New Roman"/>
          <w:sz w:val="28"/>
          <w:szCs w:val="28"/>
        </w:rPr>
        <w:t>дежи администрации города Твери.</w:t>
      </w:r>
    </w:p>
    <w:p w:rsidR="004E0334" w:rsidRPr="00D318D6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D6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 годам реализации муниципальной программы приведены в </w:t>
      </w:r>
      <w:hyperlink w:anchor="P405" w:history="1">
        <w:r w:rsidRPr="00D318D6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318D6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</w:t>
      </w:r>
      <w:proofErr w:type="gramStart"/>
      <w:r w:rsidRPr="00D318D6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D318D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517" w:history="1">
        <w:r w:rsidRPr="00D318D6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318D6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4E0334" w:rsidRPr="006C68F7" w:rsidRDefault="004E0334" w:rsidP="004E0334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6C68F7" w:rsidRDefault="006C68F7" w:rsidP="004E0334">
      <w:pPr>
        <w:pStyle w:val="ConsPlusTitle"/>
        <w:jc w:val="center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4E0334" w:rsidRPr="00112822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2822">
        <w:rPr>
          <w:rFonts w:ascii="Times New Roman" w:hAnsi="Times New Roman" w:cs="Times New Roman"/>
          <w:sz w:val="28"/>
          <w:szCs w:val="28"/>
        </w:rPr>
        <w:t>Раздел V. Объем финансовых ресурсов, необходимый</w:t>
      </w:r>
    </w:p>
    <w:p w:rsidR="004E0334" w:rsidRPr="00112822" w:rsidRDefault="004E033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22">
        <w:rPr>
          <w:rFonts w:ascii="Times New Roman" w:hAnsi="Times New Roman" w:cs="Times New Roman"/>
          <w:sz w:val="28"/>
          <w:szCs w:val="28"/>
        </w:rPr>
        <w:t>для реализации муниципальной программы</w:t>
      </w:r>
    </w:p>
    <w:p w:rsidR="003C64D9" w:rsidRDefault="003C64D9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 xml:space="preserve">Общий объем средств на реализацию муниципальной программы составляет </w:t>
      </w:r>
      <w:r w:rsidR="00AF39E4">
        <w:rPr>
          <w:rFonts w:ascii="Times New Roman" w:hAnsi="Times New Roman" w:cs="Times New Roman"/>
          <w:sz w:val="28"/>
          <w:szCs w:val="28"/>
        </w:rPr>
        <w:t>17 703,6</w:t>
      </w:r>
      <w:r w:rsidRPr="00F3044E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 ее реализации: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</w:t>
      </w:r>
      <w:r w:rsidR="003C64D9" w:rsidRPr="00F3044E">
        <w:rPr>
          <w:rFonts w:ascii="Times New Roman" w:hAnsi="Times New Roman" w:cs="Times New Roman"/>
          <w:sz w:val="28"/>
          <w:szCs w:val="28"/>
        </w:rPr>
        <w:t>24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</w:t>
      </w:r>
      <w:r w:rsidR="00D221BC">
        <w:rPr>
          <w:rFonts w:ascii="Times New Roman" w:hAnsi="Times New Roman" w:cs="Times New Roman"/>
          <w:sz w:val="28"/>
          <w:szCs w:val="28"/>
        </w:rPr>
        <w:t>-</w:t>
      </w:r>
      <w:r w:rsidRPr="00F3044E">
        <w:rPr>
          <w:rFonts w:ascii="Times New Roman" w:hAnsi="Times New Roman" w:cs="Times New Roman"/>
          <w:sz w:val="28"/>
          <w:szCs w:val="28"/>
        </w:rPr>
        <w:t xml:space="preserve">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112822" w:rsidRPr="00F3044E">
        <w:rPr>
          <w:rFonts w:ascii="Times New Roman" w:hAnsi="Times New Roman" w:cs="Times New Roman"/>
          <w:sz w:val="28"/>
          <w:szCs w:val="28"/>
        </w:rPr>
        <w:t>0,6</w:t>
      </w:r>
      <w:r w:rsidRPr="00F3044E">
        <w:rPr>
          <w:rFonts w:ascii="Times New Roman" w:hAnsi="Times New Roman" w:cs="Times New Roman"/>
          <w:sz w:val="28"/>
          <w:szCs w:val="28"/>
        </w:rPr>
        <w:t xml:space="preserve"> тыс. руб.: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</w:t>
      </w:r>
      <w:r w:rsidR="003C64D9" w:rsidRPr="00F3044E">
        <w:rPr>
          <w:rFonts w:ascii="Times New Roman" w:hAnsi="Times New Roman" w:cs="Times New Roman"/>
          <w:sz w:val="28"/>
          <w:szCs w:val="28"/>
        </w:rPr>
        <w:t>25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>тыс. руб.: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202</w:t>
      </w:r>
      <w:r w:rsidR="003C64D9" w:rsidRPr="00F3044E">
        <w:rPr>
          <w:rFonts w:ascii="Times New Roman" w:hAnsi="Times New Roman" w:cs="Times New Roman"/>
          <w:sz w:val="28"/>
          <w:szCs w:val="28"/>
        </w:rPr>
        <w:t xml:space="preserve">6 </w:t>
      </w:r>
      <w:r w:rsidRPr="00F3044E">
        <w:rPr>
          <w:rFonts w:ascii="Times New Roman" w:hAnsi="Times New Roman" w:cs="Times New Roman"/>
          <w:sz w:val="28"/>
          <w:szCs w:val="28"/>
        </w:rPr>
        <w:t xml:space="preserve">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202</w:t>
      </w:r>
      <w:r w:rsidR="003C64D9" w:rsidRPr="00F3044E">
        <w:rPr>
          <w:rFonts w:ascii="Times New Roman" w:hAnsi="Times New Roman" w:cs="Times New Roman"/>
          <w:sz w:val="28"/>
          <w:szCs w:val="28"/>
        </w:rPr>
        <w:t>7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>тыс. руб.;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202</w:t>
      </w:r>
      <w:r w:rsidR="003C64D9" w:rsidRPr="00F3044E">
        <w:rPr>
          <w:rFonts w:ascii="Times New Roman" w:hAnsi="Times New Roman" w:cs="Times New Roman"/>
          <w:sz w:val="28"/>
          <w:szCs w:val="28"/>
        </w:rPr>
        <w:t>8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>тыс. руб.;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>202</w:t>
      </w:r>
      <w:r w:rsidR="003C64D9" w:rsidRPr="00F3044E">
        <w:rPr>
          <w:rFonts w:ascii="Times New Roman" w:hAnsi="Times New Roman" w:cs="Times New Roman"/>
          <w:sz w:val="28"/>
          <w:szCs w:val="28"/>
        </w:rPr>
        <w:t>9</w:t>
      </w:r>
      <w:r w:rsidRPr="00F3044E">
        <w:rPr>
          <w:rFonts w:ascii="Times New Roman" w:hAnsi="Times New Roman" w:cs="Times New Roman"/>
          <w:sz w:val="28"/>
          <w:szCs w:val="28"/>
        </w:rPr>
        <w:t xml:space="preserve"> год - </w:t>
      </w:r>
      <w:r w:rsidR="00AF39E4">
        <w:rPr>
          <w:rFonts w:ascii="Times New Roman" w:hAnsi="Times New Roman" w:cs="Times New Roman"/>
          <w:sz w:val="28"/>
          <w:szCs w:val="28"/>
        </w:rPr>
        <w:t>2 95</w:t>
      </w:r>
      <w:r w:rsidR="00AF39E4" w:rsidRPr="00F3044E">
        <w:rPr>
          <w:rFonts w:ascii="Times New Roman" w:hAnsi="Times New Roman" w:cs="Times New Roman"/>
          <w:sz w:val="28"/>
          <w:szCs w:val="28"/>
        </w:rPr>
        <w:t xml:space="preserve">0,6 </w:t>
      </w:r>
      <w:r w:rsidRPr="00F3044E">
        <w:rPr>
          <w:rFonts w:ascii="Times New Roman" w:hAnsi="Times New Roman" w:cs="Times New Roman"/>
          <w:sz w:val="28"/>
          <w:szCs w:val="28"/>
        </w:rPr>
        <w:t>тыс. руб.</w:t>
      </w:r>
    </w:p>
    <w:p w:rsidR="004E0334" w:rsidRPr="00F3044E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44E">
        <w:rPr>
          <w:rFonts w:ascii="Times New Roman" w:hAnsi="Times New Roman" w:cs="Times New Roman"/>
          <w:sz w:val="28"/>
          <w:szCs w:val="28"/>
        </w:rPr>
        <w:t xml:space="preserve">Распределение средств по задачам и мероприятиям муниципальной программы приведено в </w:t>
      </w:r>
      <w:hyperlink w:anchor="P405" w:history="1">
        <w:r w:rsidRPr="00F3044E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F3044E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Раздел VI. Механизм реализации муниципальной программы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нормативными правовыми актами по вопросам социально-экономического развития Тверской области и города Твери посредством взаимодействия ответственного исполнителя со структурными подразделениями Администрации города Твери, а также организациями, осуществляющими непосредственное исполнение мероприятий муниципальной программы.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 Управление реализацией муниципальной программы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6.1.1. Управление реализацией муниципальной программы осуществляется ответственным исполнителем муниципальной программы на основании ежегодных планов мероприятий по реализации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Годовой план реализации муниципальной программы (далее - План) предусматривает распределение обязанностей между исполнителями и участниками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7FD">
        <w:rPr>
          <w:rFonts w:ascii="Times New Roman" w:hAnsi="Times New Roman" w:cs="Times New Roman"/>
          <w:sz w:val="28"/>
          <w:szCs w:val="28"/>
        </w:rPr>
        <w:t xml:space="preserve">Соисполнители и участники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</w:t>
      </w:r>
      <w:r w:rsidRPr="00E47A49">
        <w:rPr>
          <w:rFonts w:ascii="Times New Roman" w:hAnsi="Times New Roman" w:cs="Times New Roman"/>
          <w:sz w:val="28"/>
          <w:szCs w:val="28"/>
        </w:rPr>
        <w:t>требованиями пункта 4.4 Порядка разработки</w:t>
      </w:r>
      <w:r w:rsidRPr="00D207FD">
        <w:rPr>
          <w:rFonts w:ascii="Times New Roman" w:hAnsi="Times New Roman" w:cs="Times New Roman"/>
          <w:sz w:val="28"/>
          <w:szCs w:val="28"/>
        </w:rPr>
        <w:t xml:space="preserve">, реализации и оценки эффективности реализации муниципальных программ города Твери, утвержденного Постановлением Администрации города Твери от 30.12.2015 </w:t>
      </w:r>
      <w:r w:rsidR="00F248BD">
        <w:rPr>
          <w:rFonts w:ascii="Times New Roman" w:hAnsi="Times New Roman" w:cs="Times New Roman"/>
          <w:sz w:val="28"/>
          <w:szCs w:val="28"/>
        </w:rPr>
        <w:t>№</w:t>
      </w:r>
      <w:r w:rsidRPr="00D207FD">
        <w:rPr>
          <w:rFonts w:ascii="Times New Roman" w:hAnsi="Times New Roman" w:cs="Times New Roman"/>
          <w:sz w:val="28"/>
          <w:szCs w:val="28"/>
        </w:rPr>
        <w:t xml:space="preserve"> 2542 (далее - Порядок).</w:t>
      </w:r>
      <w:proofErr w:type="gramEnd"/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соисполнителей и участников и обеспечивает его утверждение распоряжением Администрации города Твери.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Структурные подразделения, являющиеся исполнителями муниципальной программы, обеспечивают своевременное и полное выполнение мероприятий муниципальной программы в соответствии с Планом.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6.1.2. Исполнители и участники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2) обеспечивают надлежащий </w:t>
      </w:r>
      <w:proofErr w:type="gramStart"/>
      <w:r w:rsidRPr="00D207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07FD">
        <w:rPr>
          <w:rFonts w:ascii="Times New Roman" w:hAnsi="Times New Roman" w:cs="Times New Roman"/>
          <w:sz w:val="28"/>
          <w:szCs w:val="28"/>
        </w:rPr>
        <w:t xml:space="preserve"> проводимыми работами (услугами);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3) принимают выполненные подрядчиками (исполнителями) работы (услуги);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4) утверждают акты выполненных работ (услуг);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5) представляют департаменту финансов администрации города Твери: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муниципальные контракты (договоры), соглашения на предоставление субсидий на выполнение работ (услуг) по реализации мероприятий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сметы стоимости выполняемых работ (услуг) и затрат;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счета на авансирование и выполнение работ (услуг);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акты выполненных работ (услуг) по реализации мероприятий муниципальной программы и другие документы.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Использование финансовых ресурсов осуществляется на основании действующего законодательства Российской Федерации, Тверской области и нормативно-правовых актов городского округа город Тверь.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6.1.7. </w:t>
      </w:r>
      <w:proofErr w:type="gramStart"/>
      <w:r w:rsidRPr="00D207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07FD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 осуществляет заместитель Главы Администрации города Твери, курирующий деятельность ответственного исполнителя.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6.1.8. Анализ информации о реализации муниципальной программы проводится в рамках мониторинга реализации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6.1.9. Руководители ответственного исполнителя муниципальной программы и соисполнителей муниципальной программы несут персональную ответственность: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за целевое использование выделенных на реализацию муниципальной программы бюджетных средств;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за достижение показателей эффективности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за своевременное внесение изменений в муниципальную программу;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за своевременное выполнение требований Порядка.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 Мониторинг реализации муниципальной программы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Сформированная в соответствии с требованиями Порядка отчетность используется департаментом экономического развития администрации города Твери при формировании сводного годового доклада о ходе реализации и об оценке эффективности муниципальных программ.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6.2.2. В рамках мониторинга реализации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6.2.2.1. </w:t>
      </w:r>
      <w:proofErr w:type="gramStart"/>
      <w:r w:rsidRPr="00D207FD">
        <w:rPr>
          <w:rFonts w:ascii="Times New Roman" w:hAnsi="Times New Roman" w:cs="Times New Roman"/>
          <w:sz w:val="28"/>
          <w:szCs w:val="28"/>
        </w:rPr>
        <w:t>Соисполнители и участники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соисполнителям и участникам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- ежемесячно до 10 числа месяца, следующего за </w:t>
      </w:r>
      <w:proofErr w:type="gramStart"/>
      <w:r w:rsidRPr="00D207F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207FD">
        <w:rPr>
          <w:rFonts w:ascii="Times New Roman" w:hAnsi="Times New Roman" w:cs="Times New Roman"/>
          <w:sz w:val="28"/>
          <w:szCs w:val="28"/>
        </w:rPr>
        <w:t>, формирует отчет о выполнении плана реализации муниципальной программы в печатном и электронном виде.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6.2.2.2. 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 соисполнителями и участниками.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1) проводит экспертизу представленной отчетности и при необходимости возвращает ее на доработку соисполнителям и участникам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2) формирует </w:t>
      </w:r>
      <w:r w:rsidRPr="00E47A49">
        <w:rPr>
          <w:rFonts w:ascii="Times New Roman" w:hAnsi="Times New Roman" w:cs="Times New Roman"/>
          <w:sz w:val="28"/>
          <w:szCs w:val="28"/>
        </w:rPr>
        <w:t xml:space="preserve">квартальный отчет о реализации </w:t>
      </w:r>
      <w:r w:rsidRPr="00D207FD">
        <w:rPr>
          <w:rFonts w:ascii="Times New Roman" w:hAnsi="Times New Roman" w:cs="Times New Roman"/>
          <w:sz w:val="28"/>
          <w:szCs w:val="28"/>
        </w:rPr>
        <w:t>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3) в срок до 15 числа месяца, следующего за отчетным периодом, составляет квартальный отчет о реализации муниципальной программы (за 6 и 9 месяцев текущего года).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6.2.2.3. Соисполнители и участники муниципальной программы ежегодно в срок до 1 февраля года, следующего </w:t>
      </w:r>
      <w:proofErr w:type="gramStart"/>
      <w:r w:rsidRPr="00D207F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20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07F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207FD">
        <w:rPr>
          <w:rFonts w:ascii="Times New Roman" w:hAnsi="Times New Roman" w:cs="Times New Roman"/>
          <w:sz w:val="28"/>
          <w:szCs w:val="28"/>
        </w:rPr>
        <w:t>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 соисполнителями и участниками, и пояснительную записку в соответствии с требованиями Порядка.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соисполнителям и участникам муниципальной программы;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- формирует </w:t>
      </w:r>
      <w:r w:rsidRPr="00E47A49">
        <w:rPr>
          <w:rFonts w:ascii="Times New Roman" w:hAnsi="Times New Roman" w:cs="Times New Roman"/>
          <w:sz w:val="28"/>
          <w:szCs w:val="28"/>
        </w:rPr>
        <w:t xml:space="preserve">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</w:t>
      </w:r>
      <w:proofErr w:type="gramStart"/>
      <w:r w:rsidRPr="00E47A49"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муниципальной программы города</w:t>
      </w:r>
      <w:proofErr w:type="gramEnd"/>
      <w:r w:rsidRPr="00E47A49">
        <w:rPr>
          <w:rFonts w:ascii="Times New Roman" w:hAnsi="Times New Roman" w:cs="Times New Roman"/>
          <w:sz w:val="28"/>
          <w:szCs w:val="28"/>
        </w:rPr>
        <w:t xml:space="preserve"> Твери (приложение 9 к Поряд</w:t>
      </w:r>
      <w:r w:rsidRPr="00D207FD">
        <w:rPr>
          <w:rFonts w:ascii="Times New Roman" w:hAnsi="Times New Roman" w:cs="Times New Roman"/>
          <w:sz w:val="28"/>
          <w:szCs w:val="28"/>
        </w:rPr>
        <w:t>ку);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- в срок до 15 февраля года, следующего за </w:t>
      </w:r>
      <w:proofErr w:type="gramStart"/>
      <w:r w:rsidRPr="00D207F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207FD">
        <w:rPr>
          <w:rFonts w:ascii="Times New Roman" w:hAnsi="Times New Roman" w:cs="Times New Roman"/>
          <w:sz w:val="28"/>
          <w:szCs w:val="28"/>
        </w:rPr>
        <w:t>, направляет отчет на экспертизу в департамент финансов администрации города Твери;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7FD">
        <w:rPr>
          <w:rFonts w:ascii="Times New Roman" w:hAnsi="Times New Roman" w:cs="Times New Roman"/>
          <w:sz w:val="28"/>
          <w:szCs w:val="28"/>
        </w:rPr>
        <w:t>- в срок до 5 марта года, следующего за отчетным, дорабатывает отчет с учетом полученных замечаний.</w:t>
      </w:r>
      <w:proofErr w:type="gramEnd"/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6.3. Внесение изменений в муниципальную программу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6.3.1. Внесение изменений в муниципальную программу в процессе ее реализации осуществляется в случаях, предусмотренных </w:t>
      </w:r>
      <w:r w:rsidRPr="00E47A49">
        <w:rPr>
          <w:rFonts w:ascii="Times New Roman" w:hAnsi="Times New Roman" w:cs="Times New Roman"/>
          <w:sz w:val="28"/>
          <w:szCs w:val="28"/>
        </w:rPr>
        <w:t xml:space="preserve">пунктом 4.34 </w:t>
      </w:r>
      <w:r w:rsidRPr="00D207FD">
        <w:rPr>
          <w:rFonts w:ascii="Times New Roman" w:hAnsi="Times New Roman" w:cs="Times New Roman"/>
          <w:sz w:val="28"/>
          <w:szCs w:val="28"/>
        </w:rPr>
        <w:t>Порядка.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6.3.2. Соисполнители и участники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- пояснительную записку, содержащую краткое описание причин вносимых изменений и финансово-экономическое обоснование предложений по внесению изменений в муниципальную программу.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муниципальной программы, в которое вносятся изменения или которое включается в муниципальную программу вновь.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в установленном порядке.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6.3.4. Внесение изменений в муниципальную программу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6.3.5. Ответственный исполнитель муниципальной программы обеспечивает внесение изменений </w:t>
      </w:r>
      <w:proofErr w:type="gramStart"/>
      <w:r w:rsidRPr="00D207FD">
        <w:rPr>
          <w:rFonts w:ascii="Times New Roman" w:hAnsi="Times New Roman" w:cs="Times New Roman"/>
          <w:sz w:val="28"/>
          <w:szCs w:val="28"/>
        </w:rPr>
        <w:t>в муниципальную программу в целях приведения ее в соответствие с решением Тверской городской Думы о бюджете</w:t>
      </w:r>
      <w:proofErr w:type="gramEnd"/>
      <w:r w:rsidRPr="00D207FD">
        <w:rPr>
          <w:rFonts w:ascii="Times New Roman" w:hAnsi="Times New Roman" w:cs="Times New Roman"/>
          <w:sz w:val="28"/>
          <w:szCs w:val="28"/>
        </w:rPr>
        <w:t xml:space="preserve"> города Твери не позднее трех месяцев со дня вступления его в силу.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B341D" w:rsidRPr="00D207FD">
        <w:rPr>
          <w:rFonts w:ascii="Times New Roman" w:hAnsi="Times New Roman" w:cs="Times New Roman"/>
          <w:sz w:val="28"/>
          <w:szCs w:val="28"/>
        </w:rPr>
        <w:t>VII.</w:t>
      </w:r>
      <w:r w:rsidR="000B341D">
        <w:rPr>
          <w:rFonts w:ascii="Times New Roman" w:hAnsi="Times New Roman" w:cs="Times New Roman"/>
          <w:sz w:val="28"/>
          <w:szCs w:val="28"/>
        </w:rPr>
        <w:t xml:space="preserve"> </w:t>
      </w:r>
      <w:r w:rsidRPr="00D207FD">
        <w:rPr>
          <w:rFonts w:ascii="Times New Roman" w:hAnsi="Times New Roman" w:cs="Times New Roman"/>
          <w:sz w:val="28"/>
          <w:szCs w:val="28"/>
        </w:rPr>
        <w:t>Анализ рисков реализации муниципальной программы</w:t>
      </w:r>
    </w:p>
    <w:p w:rsidR="004E0334" w:rsidRPr="00D207FD" w:rsidRDefault="004E0334" w:rsidP="004E03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и управление рисками</w:t>
      </w:r>
    </w:p>
    <w:p w:rsidR="004E0334" w:rsidRPr="00D207FD" w:rsidRDefault="004E0334" w:rsidP="004E0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Реализация муниципальной программы сопряжена, прежде всего, с организационными, финансовыми, социальными и непредвиденными рисками.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могут привести к неэффективному использованию бюджетных средств, невыполнению ряда мероприятий муниципальной программы или задержке в их выполнении. Управление указанными рисками в процессе реализации муниципальной программы предусматривается за счет создания эффективной системы управления на основе четкого распределения функций, полномочий и ответственности участников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Финансовые риски связаны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пересмотра целевых значений показателей и, возможно, отказа от реализации отдельных мероприятий и даже задач муниципальной программы. Финансовый риск возникает по причине значительной продолжительности муниципальной программы. Управление финансовыми рисками будет обеспечено в рамках организации мониторинга и аналитического сопровождения реализации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Социальные риски связаны с вероятностью повышения социальной напряженности среди населения ввиду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Непредвиденные риски, связанные с кризисными явлениями в экономике, с природными и техногенными катастрофами и катаклизмами, могут привести к концентрации бюджетных средств на преодоление последствий таких катастроф.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Таким образом, из вышеперечисленных рисков наибольшее отрицательное влияние на реализацию муниципальной программы может оказать реализация финансовых и непредвиденных рисков, которые содержат угрозу срыва реализации муниципальной программы.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Поскольку в рамках реализации муниципальной программы практически отсутствуют рычаги управления непредвиденными рисками, наибольшее внимание будет уделяться управлению финансовыми рисками за счет: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ежегодного уточнения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4E0334" w:rsidRPr="00D207FD" w:rsidRDefault="004E0334" w:rsidP="004E03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FD">
        <w:rPr>
          <w:rFonts w:ascii="Times New Roman" w:hAnsi="Times New Roman" w:cs="Times New Roman"/>
          <w:sz w:val="28"/>
          <w:szCs w:val="28"/>
        </w:rPr>
        <w:t>определения приоритетов для первоочередного финансирования.</w:t>
      </w:r>
    </w:p>
    <w:p w:rsidR="004E0334" w:rsidRDefault="004E0334" w:rsidP="004E0334">
      <w:pPr>
        <w:pStyle w:val="ConsPlusNormal"/>
        <w:jc w:val="both"/>
      </w:pPr>
    </w:p>
    <w:p w:rsidR="001F23B5" w:rsidRDefault="001F23B5"/>
    <w:p w:rsidR="0005464F" w:rsidRDefault="0005464F"/>
    <w:p w:rsidR="0005464F" w:rsidRDefault="0005464F" w:rsidP="0005464F">
      <w:pPr>
        <w:ind w:firstLine="540"/>
        <w:jc w:val="both"/>
        <w:rPr>
          <w:sz w:val="28"/>
          <w:szCs w:val="28"/>
        </w:rPr>
      </w:pPr>
    </w:p>
    <w:p w:rsidR="0005464F" w:rsidRPr="00A7391E" w:rsidRDefault="0005464F" w:rsidP="0005464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7391E">
        <w:rPr>
          <w:rFonts w:ascii="Times New Roman" w:hAnsi="Times New Roman" w:cs="Times New Roman"/>
          <w:sz w:val="28"/>
          <w:szCs w:val="28"/>
        </w:rPr>
        <w:t>ачальник департамента</w:t>
      </w:r>
    </w:p>
    <w:p w:rsidR="0005464F" w:rsidRPr="00780984" w:rsidRDefault="0005464F" w:rsidP="0005464F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 w:rsidRPr="00A7391E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  <w:r w:rsidRPr="00A7391E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D221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П.С. Петров</w:t>
      </w:r>
    </w:p>
    <w:p w:rsidR="0005464F" w:rsidRDefault="0005464F"/>
    <w:sectPr w:rsidR="0005464F" w:rsidSect="003E368B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32" w:rsidRDefault="00820532" w:rsidP="00EA6FB2">
      <w:pPr>
        <w:spacing w:after="0" w:line="240" w:lineRule="auto"/>
      </w:pPr>
      <w:r>
        <w:separator/>
      </w:r>
    </w:p>
  </w:endnote>
  <w:endnote w:type="continuationSeparator" w:id="0">
    <w:p w:rsidR="00820532" w:rsidRDefault="00820532" w:rsidP="00EA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32" w:rsidRDefault="00820532" w:rsidP="00EA6FB2">
      <w:pPr>
        <w:spacing w:after="0" w:line="240" w:lineRule="auto"/>
      </w:pPr>
      <w:r>
        <w:separator/>
      </w:r>
    </w:p>
  </w:footnote>
  <w:footnote w:type="continuationSeparator" w:id="0">
    <w:p w:rsidR="00820532" w:rsidRDefault="00820532" w:rsidP="00EA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726248"/>
      <w:docPartObj>
        <w:docPartGallery w:val="Page Numbers (Top of Page)"/>
        <w:docPartUnique/>
      </w:docPartObj>
    </w:sdtPr>
    <w:sdtEndPr/>
    <w:sdtContent>
      <w:p w:rsidR="003E368B" w:rsidRDefault="003E36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C41">
          <w:rPr>
            <w:noProof/>
          </w:rPr>
          <w:t>14</w:t>
        </w:r>
        <w:r>
          <w:fldChar w:fldCharType="end"/>
        </w:r>
      </w:p>
    </w:sdtContent>
  </w:sdt>
  <w:p w:rsidR="003E368B" w:rsidRDefault="003E36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F5BBE"/>
    <w:multiLevelType w:val="hybridMultilevel"/>
    <w:tmpl w:val="2B84B934"/>
    <w:lvl w:ilvl="0" w:tplc="987E7DB6">
      <w:start w:val="3"/>
      <w:numFmt w:val="decimal"/>
      <w:lvlText w:val="%1."/>
      <w:lvlJc w:val="left"/>
      <w:pPr>
        <w:ind w:left="15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1">
    <w:nsid w:val="58690D4D"/>
    <w:multiLevelType w:val="hybridMultilevel"/>
    <w:tmpl w:val="C8469DC0"/>
    <w:lvl w:ilvl="0" w:tplc="93F2176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82"/>
    <w:rsid w:val="00041EC3"/>
    <w:rsid w:val="00045321"/>
    <w:rsid w:val="00046BD1"/>
    <w:rsid w:val="00052477"/>
    <w:rsid w:val="0005464F"/>
    <w:rsid w:val="00091081"/>
    <w:rsid w:val="000A1032"/>
    <w:rsid w:val="000B341D"/>
    <w:rsid w:val="000D6684"/>
    <w:rsid w:val="000E2576"/>
    <w:rsid w:val="000F0DF0"/>
    <w:rsid w:val="000F798D"/>
    <w:rsid w:val="00100032"/>
    <w:rsid w:val="00112822"/>
    <w:rsid w:val="00135789"/>
    <w:rsid w:val="00164CF6"/>
    <w:rsid w:val="0017134B"/>
    <w:rsid w:val="001774BD"/>
    <w:rsid w:val="00191A37"/>
    <w:rsid w:val="001F23B5"/>
    <w:rsid w:val="001F249C"/>
    <w:rsid w:val="001F7D7A"/>
    <w:rsid w:val="002059AA"/>
    <w:rsid w:val="00210855"/>
    <w:rsid w:val="00224B08"/>
    <w:rsid w:val="0023243F"/>
    <w:rsid w:val="002A0D9B"/>
    <w:rsid w:val="002D1E44"/>
    <w:rsid w:val="002E14D8"/>
    <w:rsid w:val="00311E61"/>
    <w:rsid w:val="0031734E"/>
    <w:rsid w:val="00320D0F"/>
    <w:rsid w:val="00340C14"/>
    <w:rsid w:val="0034604B"/>
    <w:rsid w:val="003721D4"/>
    <w:rsid w:val="0039102A"/>
    <w:rsid w:val="003C3BF7"/>
    <w:rsid w:val="003C64D9"/>
    <w:rsid w:val="003E368B"/>
    <w:rsid w:val="003E4784"/>
    <w:rsid w:val="00430C76"/>
    <w:rsid w:val="00441A57"/>
    <w:rsid w:val="004A2FC9"/>
    <w:rsid w:val="004C2042"/>
    <w:rsid w:val="004E0334"/>
    <w:rsid w:val="00500951"/>
    <w:rsid w:val="0050400F"/>
    <w:rsid w:val="00514704"/>
    <w:rsid w:val="005304B5"/>
    <w:rsid w:val="00572439"/>
    <w:rsid w:val="005A396C"/>
    <w:rsid w:val="005B5030"/>
    <w:rsid w:val="005E6613"/>
    <w:rsid w:val="0062169F"/>
    <w:rsid w:val="006276C9"/>
    <w:rsid w:val="00660C2B"/>
    <w:rsid w:val="00677EC2"/>
    <w:rsid w:val="006A0C8E"/>
    <w:rsid w:val="006B0588"/>
    <w:rsid w:val="006C68F7"/>
    <w:rsid w:val="00743896"/>
    <w:rsid w:val="00745CE7"/>
    <w:rsid w:val="00761778"/>
    <w:rsid w:val="0077789B"/>
    <w:rsid w:val="00806034"/>
    <w:rsid w:val="00820532"/>
    <w:rsid w:val="00834FF7"/>
    <w:rsid w:val="0083645F"/>
    <w:rsid w:val="008479E5"/>
    <w:rsid w:val="00856902"/>
    <w:rsid w:val="00884539"/>
    <w:rsid w:val="00896B45"/>
    <w:rsid w:val="008B6A68"/>
    <w:rsid w:val="008E548D"/>
    <w:rsid w:val="008F27F1"/>
    <w:rsid w:val="008F4415"/>
    <w:rsid w:val="00921695"/>
    <w:rsid w:val="00962111"/>
    <w:rsid w:val="00965E44"/>
    <w:rsid w:val="0097449F"/>
    <w:rsid w:val="00974823"/>
    <w:rsid w:val="00992D22"/>
    <w:rsid w:val="009A4A96"/>
    <w:rsid w:val="009B2957"/>
    <w:rsid w:val="009D4896"/>
    <w:rsid w:val="00A22EB7"/>
    <w:rsid w:val="00A32E9A"/>
    <w:rsid w:val="00A81359"/>
    <w:rsid w:val="00A82D10"/>
    <w:rsid w:val="00A91BF0"/>
    <w:rsid w:val="00A93DF1"/>
    <w:rsid w:val="00AD0982"/>
    <w:rsid w:val="00AF39E4"/>
    <w:rsid w:val="00AF4003"/>
    <w:rsid w:val="00AF4C41"/>
    <w:rsid w:val="00B270B6"/>
    <w:rsid w:val="00B847B6"/>
    <w:rsid w:val="00BD389C"/>
    <w:rsid w:val="00BE157E"/>
    <w:rsid w:val="00BE3436"/>
    <w:rsid w:val="00BF02CA"/>
    <w:rsid w:val="00BF2C6E"/>
    <w:rsid w:val="00C34AB8"/>
    <w:rsid w:val="00C405DD"/>
    <w:rsid w:val="00C42B22"/>
    <w:rsid w:val="00C43242"/>
    <w:rsid w:val="00C473E6"/>
    <w:rsid w:val="00C50BC2"/>
    <w:rsid w:val="00C6316C"/>
    <w:rsid w:val="00C6553E"/>
    <w:rsid w:val="00CB5E02"/>
    <w:rsid w:val="00CC441C"/>
    <w:rsid w:val="00CD0383"/>
    <w:rsid w:val="00CD2CE7"/>
    <w:rsid w:val="00CD568F"/>
    <w:rsid w:val="00D14B97"/>
    <w:rsid w:val="00D221BC"/>
    <w:rsid w:val="00D26695"/>
    <w:rsid w:val="00D318D6"/>
    <w:rsid w:val="00D93D52"/>
    <w:rsid w:val="00DB270E"/>
    <w:rsid w:val="00DB6D13"/>
    <w:rsid w:val="00DC3B32"/>
    <w:rsid w:val="00DD40F8"/>
    <w:rsid w:val="00DD7BE6"/>
    <w:rsid w:val="00DE5809"/>
    <w:rsid w:val="00DF0732"/>
    <w:rsid w:val="00E0557A"/>
    <w:rsid w:val="00E11997"/>
    <w:rsid w:val="00E1533C"/>
    <w:rsid w:val="00E25DE8"/>
    <w:rsid w:val="00E47A49"/>
    <w:rsid w:val="00E53948"/>
    <w:rsid w:val="00E65EBA"/>
    <w:rsid w:val="00E70C3E"/>
    <w:rsid w:val="00E71C93"/>
    <w:rsid w:val="00E71EB0"/>
    <w:rsid w:val="00EA6FB2"/>
    <w:rsid w:val="00EB060E"/>
    <w:rsid w:val="00EB15E9"/>
    <w:rsid w:val="00EB5122"/>
    <w:rsid w:val="00EB6599"/>
    <w:rsid w:val="00ED18CB"/>
    <w:rsid w:val="00EF17A2"/>
    <w:rsid w:val="00F074CB"/>
    <w:rsid w:val="00F248BD"/>
    <w:rsid w:val="00F273CC"/>
    <w:rsid w:val="00F3044E"/>
    <w:rsid w:val="00F662DF"/>
    <w:rsid w:val="00FA7E5C"/>
    <w:rsid w:val="00FB1DFF"/>
    <w:rsid w:val="00FD5803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6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FB2"/>
  </w:style>
  <w:style w:type="paragraph" w:styleId="a5">
    <w:name w:val="footer"/>
    <w:basedOn w:val="a"/>
    <w:link w:val="a6"/>
    <w:uiPriority w:val="99"/>
    <w:unhideWhenUsed/>
    <w:rsid w:val="00EA6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FB2"/>
  </w:style>
  <w:style w:type="paragraph" w:styleId="a7">
    <w:name w:val="Balloon Text"/>
    <w:basedOn w:val="a"/>
    <w:link w:val="a8"/>
    <w:uiPriority w:val="99"/>
    <w:semiHidden/>
    <w:unhideWhenUsed/>
    <w:rsid w:val="0021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85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B270E"/>
    <w:pPr>
      <w:ind w:left="720"/>
      <w:contextualSpacing/>
    </w:pPr>
  </w:style>
  <w:style w:type="paragraph" w:customStyle="1" w:styleId="1">
    <w:name w:val="Абзац списка1"/>
    <w:aliases w:val="ПАРАГРАФ,Абзац списка для документа"/>
    <w:basedOn w:val="a"/>
    <w:link w:val="aa"/>
    <w:uiPriority w:val="34"/>
    <w:qFormat/>
    <w:rsid w:val="00DB270E"/>
    <w:pPr>
      <w:spacing w:after="0" w:line="30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Абзац списка Знак"/>
    <w:aliases w:val="ПАРАГРАФ Знак,Абзац списка для документа Знак"/>
    <w:link w:val="1"/>
    <w:uiPriority w:val="34"/>
    <w:rsid w:val="00DB270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b">
    <w:name w:val="вызовы"/>
    <w:basedOn w:val="a"/>
    <w:link w:val="ac"/>
    <w:qFormat/>
    <w:rsid w:val="00DB270E"/>
    <w:pPr>
      <w:keepNext/>
      <w:spacing w:before="120" w:after="0" w:line="30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ac">
    <w:name w:val="вызовы Знак"/>
    <w:link w:val="ab"/>
    <w:rsid w:val="00DB270E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6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FB2"/>
  </w:style>
  <w:style w:type="paragraph" w:styleId="a5">
    <w:name w:val="footer"/>
    <w:basedOn w:val="a"/>
    <w:link w:val="a6"/>
    <w:uiPriority w:val="99"/>
    <w:unhideWhenUsed/>
    <w:rsid w:val="00EA6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FB2"/>
  </w:style>
  <w:style w:type="paragraph" w:styleId="a7">
    <w:name w:val="Balloon Text"/>
    <w:basedOn w:val="a"/>
    <w:link w:val="a8"/>
    <w:uiPriority w:val="99"/>
    <w:semiHidden/>
    <w:unhideWhenUsed/>
    <w:rsid w:val="0021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85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B270E"/>
    <w:pPr>
      <w:ind w:left="720"/>
      <w:contextualSpacing/>
    </w:pPr>
  </w:style>
  <w:style w:type="paragraph" w:customStyle="1" w:styleId="1">
    <w:name w:val="Абзац списка1"/>
    <w:aliases w:val="ПАРАГРАФ,Абзац списка для документа"/>
    <w:basedOn w:val="a"/>
    <w:link w:val="aa"/>
    <w:uiPriority w:val="34"/>
    <w:qFormat/>
    <w:rsid w:val="00DB270E"/>
    <w:pPr>
      <w:spacing w:after="0" w:line="30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Абзац списка Знак"/>
    <w:aliases w:val="ПАРАГРАФ Знак,Абзац списка для документа Знак"/>
    <w:link w:val="1"/>
    <w:uiPriority w:val="34"/>
    <w:rsid w:val="00DB270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b">
    <w:name w:val="вызовы"/>
    <w:basedOn w:val="a"/>
    <w:link w:val="ac"/>
    <w:qFormat/>
    <w:rsid w:val="00DB270E"/>
    <w:pPr>
      <w:keepNext/>
      <w:spacing w:before="120" w:after="0" w:line="30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ac">
    <w:name w:val="вызовы Знак"/>
    <w:link w:val="ab"/>
    <w:rsid w:val="00DB270E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B6E2-C82A-4330-B6AB-54F929ED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14</Pages>
  <Words>4552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Толоконникова Нонна Вадимовна</dc:creator>
  <cp:lastModifiedBy>Ольга А. Спесивцева</cp:lastModifiedBy>
  <cp:revision>54</cp:revision>
  <cp:lastPrinted>2021-09-28T12:21:00Z</cp:lastPrinted>
  <dcterms:created xsi:type="dcterms:W3CDTF">2021-06-25T13:13:00Z</dcterms:created>
  <dcterms:modified xsi:type="dcterms:W3CDTF">2021-09-28T12:25:00Z</dcterms:modified>
</cp:coreProperties>
</file>